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00" w:rsidRDefault="009F79E3" w:rsidP="006D5300">
      <w:pPr>
        <w:pStyle w:val="CV1"/>
        <w:tabs>
          <w:tab w:val="left" w:pos="5970"/>
        </w:tabs>
        <w:rPr>
          <w:lang w:val="es-ES_tradnl"/>
        </w:rPr>
      </w:pPr>
      <w:r>
        <w:rPr>
          <w:lang w:val="es-ES_tradnl"/>
        </w:rPr>
        <w:t xml:space="preserve">Currículum Vitae de </w:t>
      </w:r>
      <w:r w:rsidR="006D5300">
        <w:rPr>
          <w:lang w:val="es-ES_tradnl"/>
        </w:rPr>
        <w:t xml:space="preserve">Jorge </w:t>
      </w:r>
      <w:r w:rsidR="000A4507">
        <w:rPr>
          <w:lang w:val="es-ES_tradnl"/>
        </w:rPr>
        <w:t xml:space="preserve">A. </w:t>
      </w:r>
      <w:r w:rsidR="006D5300">
        <w:rPr>
          <w:lang w:val="es-ES_tradnl"/>
        </w:rPr>
        <w:t>Nava Amador</w:t>
      </w: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Ingeniero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en Sistemas Electrónicos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con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maestría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en electrónica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y doctorado en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telecomunicaciones. Tiene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experiencia profesional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y académica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en España y Bolivia, en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actividades de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la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s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industria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s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eléctrica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,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electrónica,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telecomunicaciones e informática.</w:t>
      </w: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</w:p>
    <w:p w:rsidR="000578F5" w:rsidRPr="00437313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>Su experiencia profesional considera, empresas de corporaciones internacionales como el Grupo Endesa, Grupo Indra, Grupo Iberdrola, y Millicom; así como el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sistema de regulación sectorial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de electricidad y telecomunicaciones, habiendo ejercido funciones como máxima autoridad de regulación sectorial de telecomunicaciones en Bolivia; y también el asesoramiento regulatorio para el desarrollo sectorial en Bolivia, Paraguay y Nicaragua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.</w:t>
      </w: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Tiene publicaciones y presentaciones en revistas especializadas, seminarios y congresos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relacionados con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sistemas de potencia,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sistemas de supervisión y control,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modelado de procesos,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ingeniería de tiempo real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, tecnologías de la información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 y telecomunicaciones, en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Bolivia,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Portugal, Canadá, Paraguay, Suiza, Perú, Holanda, Brasil y EEUU.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Participa como</w:t>
      </w:r>
      <w:r w:rsidRPr="0067053F">
        <w:rPr>
          <w:rFonts w:ascii="Arial" w:hAnsi="Arial" w:cs="Arial"/>
          <w:color w:val="333333"/>
          <w:sz w:val="20"/>
          <w:szCs w:val="20"/>
          <w:lang w:val="es-ES_tradnl"/>
        </w:rPr>
        <w:t xml:space="preserve"> miembro de comités internacionales de congresos y revistas especializadas.</w:t>
      </w: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>En la docencia e investigación desarrolló su trabajo en el grupo de Arquitectura de Computadoras y Tiempo Real de la Universidad de Cantabria en España, para luego integrar el cuerpo de profesores de las áreas de conocimiento de Control y Sistemas Computacionales de la carrera de Ingeniería Electrónica de la Universidad Mayor de San Andrés, en La Paz - Bolivia, impartiendo clases tanto en el pregrado como postgrado.</w:t>
      </w: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</w:p>
    <w:p w:rsidR="000578F5" w:rsidRDefault="000578F5" w:rsidP="000578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 xml:space="preserve">Su base de conocimiento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va 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desde la operación y mantenimiento de sistemas y equipos comerciales, hasta el diseño y desarrollo de sistemas y productos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, por lo que dispone de la experiencia para la elaboración de proyectos de ingeniería de desarrollo, diseño, mantenimiento y operación en los campos antes mencionados, así como la preparación de planes y programas para el desarrollo de infraestructura en telecomunicaciones y tecnologías de la información y comunicaciones</w:t>
      </w:r>
      <w:r w:rsidRPr="00437313">
        <w:rPr>
          <w:rFonts w:ascii="Arial" w:hAnsi="Arial" w:cs="Arial"/>
          <w:color w:val="333333"/>
          <w:sz w:val="20"/>
          <w:szCs w:val="20"/>
          <w:lang w:val="es-ES_tradnl"/>
        </w:rPr>
        <w:t>.</w:t>
      </w:r>
    </w:p>
    <w:p w:rsidR="00432DF0" w:rsidRDefault="00432DF0" w:rsidP="00432DF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432DF0" w:rsidRPr="003E03B6" w:rsidRDefault="00432DF0" w:rsidP="00432DF0">
      <w:pPr>
        <w:pStyle w:val="CV2"/>
        <w:numPr>
          <w:ilvl w:val="0"/>
          <w:numId w:val="3"/>
        </w:numPr>
      </w:pPr>
      <w:r>
        <w:t>Datos de contacto</w:t>
      </w:r>
      <w:r w:rsidRPr="003E03B6">
        <w:t>:</w:t>
      </w:r>
    </w:p>
    <w:p w:rsidR="00432DF0" w:rsidRDefault="00432DF0" w:rsidP="00432DF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Teléfono: +591 77225519; +591 2 2723097</w:t>
      </w:r>
    </w:p>
    <w:p w:rsidR="00432DF0" w:rsidRPr="00432DF0" w:rsidRDefault="00432DF0" w:rsidP="00432DF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432DF0">
        <w:rPr>
          <w:rFonts w:ascii="Arial" w:hAnsi="Arial" w:cs="Arial"/>
          <w:color w:val="333333"/>
          <w:sz w:val="20"/>
          <w:szCs w:val="20"/>
          <w:lang w:val="es-BO"/>
        </w:rPr>
        <w:t>Correo electrónico: janava@2iesBolivia</w:t>
      </w:r>
      <w:hyperlink r:id="rId5" w:history="1">
        <w:r w:rsidRPr="00432DF0">
          <w:rPr>
            <w:rFonts w:ascii="Arial" w:hAnsi="Arial" w:cs="Arial"/>
            <w:color w:val="333333"/>
            <w:sz w:val="20"/>
            <w:szCs w:val="20"/>
            <w:lang w:val="es-BO"/>
          </w:rPr>
          <w:t>.</w:t>
        </w:r>
      </w:hyperlink>
      <w:r w:rsidRPr="00432DF0">
        <w:rPr>
          <w:rFonts w:ascii="Arial" w:hAnsi="Arial" w:cs="Arial"/>
          <w:color w:val="333333"/>
          <w:sz w:val="20"/>
          <w:szCs w:val="20"/>
          <w:lang w:val="es-BO"/>
        </w:rPr>
        <w:t xml:space="preserve">com; </w:t>
      </w:r>
      <w:r>
        <w:rPr>
          <w:rFonts w:ascii="Arial" w:hAnsi="Arial" w:cs="Arial"/>
          <w:color w:val="333333"/>
          <w:sz w:val="20"/>
          <w:szCs w:val="20"/>
          <w:lang w:val="es-BO"/>
        </w:rPr>
        <w:t>jorgeantonio.navaamador</w:t>
      </w:r>
      <w:r w:rsidRPr="00432DF0">
        <w:rPr>
          <w:rFonts w:ascii="Arial" w:hAnsi="Arial" w:cs="Arial"/>
          <w:color w:val="333333"/>
          <w:sz w:val="20"/>
          <w:szCs w:val="20"/>
          <w:lang w:val="es-BO"/>
        </w:rPr>
        <w:t>@gmail.com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Formación</w:t>
      </w:r>
      <w:r w:rsidR="00DD2970">
        <w:t xml:space="preserve"> académica</w:t>
      </w:r>
      <w:r w:rsidRPr="003E03B6">
        <w:t>:</w:t>
      </w:r>
    </w:p>
    <w:p w:rsidR="006D5300" w:rsidRPr="003E03B6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Doctorado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en Ingeniería de Telecomunicaciones, Universidad de Cantabria, España, 1992.</w:t>
      </w:r>
    </w:p>
    <w:p w:rsidR="006D5300" w:rsidRPr="003E03B6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Maestría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en Electrónica, Universidad de Cantabria, España, 1990.</w:t>
      </w:r>
    </w:p>
    <w:p w:rsidR="006D5300" w:rsidRPr="003E03B6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Licenciatura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en Ingeniería de Telecomunicaciones, Ministerio de Educación y Ciencia, España, 1991.</w:t>
      </w:r>
    </w:p>
    <w:p w:rsidR="006D5300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Licenciatura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en Ingeniería en Sistemas Electrónicos, Escuela Militar de Ingeniería, La Paz, 1988.</w:t>
      </w:r>
    </w:p>
    <w:p w:rsidR="00DD2970" w:rsidRDefault="00DD297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Diplomado </w:t>
      </w:r>
      <w:r w:rsidRPr="00DD2970">
        <w:rPr>
          <w:rFonts w:ascii="Arial" w:hAnsi="Arial" w:cs="Arial"/>
          <w:color w:val="333333"/>
          <w:sz w:val="20"/>
          <w:szCs w:val="20"/>
          <w:lang w:val="es-BO"/>
        </w:rPr>
        <w:t>en Regulación, Comisión Federal de Mejora Regulatoria y LATIN-REG</w:t>
      </w:r>
      <w:r>
        <w:rPr>
          <w:rFonts w:ascii="Arial" w:hAnsi="Arial" w:cs="Arial"/>
          <w:color w:val="333333"/>
          <w:sz w:val="20"/>
          <w:szCs w:val="20"/>
          <w:lang w:val="es-BO"/>
        </w:rPr>
        <w:t>, México, 2012.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Actividad Profesional:</w:t>
      </w:r>
    </w:p>
    <w:p w:rsidR="006D5300" w:rsidRPr="00DD2970" w:rsidRDefault="006D5300" w:rsidP="006D5300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bookmarkStart w:id="0" w:name="_Toc76439238"/>
      <w:r w:rsidRPr="00DD2970">
        <w:rPr>
          <w:rFonts w:ascii="Arial" w:hAnsi="Arial" w:cs="Arial"/>
          <w:b/>
          <w:sz w:val="20"/>
          <w:szCs w:val="20"/>
          <w:u w:val="single"/>
          <w:lang w:val="es-BO"/>
        </w:rPr>
        <w:t>Dependiente: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2008-2009: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Superintendente de Telecomunicaciones en la Superintendencia de Telecomunicaciones de Bolivia.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2007-2008: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Director Técnico Económico en la Superintendencia General del SIRESE de Bolivia.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lastRenderedPageBreak/>
        <w:t>2005-2007: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Jefe de unidad en la Jefatura de Interconexión y Acceso a Redes – Dirección de Regulación Técnica y Derechos de la Superintendencia de Telecomunicaciones de Bolivia.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2003-2005: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Analista Técnico en la Jefatura de Interconexión y Acceso a Redes – Dirección de Regulación Técnica y Derechos de la Superintendencia de Telecomunicaciones de Bolivia.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2002-2003: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Analista Técnico en la Jefatura de Promoción y </w:t>
      </w:r>
      <w:r w:rsidR="0002430F">
        <w:rPr>
          <w:rFonts w:ascii="Arial" w:hAnsi="Arial" w:cs="Arial"/>
          <w:color w:val="333333"/>
          <w:sz w:val="20"/>
          <w:szCs w:val="20"/>
          <w:lang w:val="es-BO"/>
        </w:rPr>
        <w:t xml:space="preserve">Defensa de la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Competencia – Dirección de Regulación </w:t>
      </w:r>
      <w:r w:rsidR="0040174B">
        <w:rPr>
          <w:rFonts w:ascii="Arial" w:hAnsi="Arial" w:cs="Arial"/>
          <w:color w:val="333333"/>
          <w:sz w:val="20"/>
          <w:szCs w:val="20"/>
          <w:lang w:val="es-BO"/>
        </w:rPr>
        <w:t>Económica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de la Superintendencia de Telecomunicaciones de Bolivia.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1998-2005: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Miembro del Directorio (UMSA) – Presidente de la Comisión Técnica, en Televisión Universitaria – Canal 13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Gerente de Tecnologías de la Información, a nivel nacional, en la empresa de telecomunicaciones TELECEL S.A. – Grupo Millicom.</w:t>
      </w:r>
    </w:p>
    <w:p w:rsidR="006D5300" w:rsidRPr="003E03B6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1997-1999: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Jefe del Departamento de Telecomunicaciones y Automatización, en la empresa de distribución de energía eléctrica ELECTROPAZ S.A. – Grupo Iberdrola.</w:t>
      </w:r>
    </w:p>
    <w:p w:rsidR="00DD2970" w:rsidRDefault="00DD2970" w:rsidP="006D5300">
      <w:pPr>
        <w:rPr>
          <w:rFonts w:ascii="Arial" w:hAnsi="Arial" w:cs="Arial"/>
          <w:sz w:val="20"/>
          <w:szCs w:val="20"/>
          <w:u w:val="single"/>
          <w:lang w:val="es-BO"/>
        </w:rPr>
      </w:pPr>
    </w:p>
    <w:p w:rsidR="006D5300" w:rsidRPr="00614052" w:rsidRDefault="006D5300" w:rsidP="006D5300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Independiente:</w:t>
      </w:r>
    </w:p>
    <w:p w:rsidR="009225AE" w:rsidRDefault="009225AE" w:rsidP="009225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6</w:t>
      </w: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2IES realizó la verificación del Cumplimiento de Metas de Calidad, correspondiente a la Gestión 201</w:t>
      </w:r>
      <w:r>
        <w:rPr>
          <w:rFonts w:ascii="Arial" w:hAnsi="Arial" w:cs="Arial"/>
          <w:color w:val="333333"/>
          <w:sz w:val="20"/>
          <w:szCs w:val="20"/>
          <w:lang w:val="es-BO"/>
        </w:rPr>
        <w:t>4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, establecidas en los correspondientes Contratos de Concesión (Autorizaciones Transitorias Especiales) suscritos entre la Autoridad de Regulación y Fiscalización de Telecomunicaciones y Transportes - ATT y la Empresa Nacional de Telecomunicaciones, ENTEL S.A., a partir de la revisión y procesamiento de la información histórica registrada por el Concesionario.</w:t>
      </w:r>
    </w:p>
    <w:p w:rsidR="009225AE" w:rsidRPr="009225AE" w:rsidRDefault="009225AE" w:rsidP="009225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225AE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ABS realizó el diseño </w:t>
      </w:r>
      <w:r>
        <w:rPr>
          <w:rFonts w:ascii="Arial" w:hAnsi="Arial" w:cs="Arial"/>
          <w:color w:val="333333"/>
          <w:sz w:val="20"/>
          <w:szCs w:val="20"/>
          <w:lang w:val="es-BO"/>
        </w:rPr>
        <w:t>y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dimensionamiento de la instalación de generación eléctrica aislada, en base a Sistema Fotovoltaico, para suministrar energía en los procesos de crianza y reproducción de pollos en las comunidades del departamento de Santa Cruz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>,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de: El Espino, El Carmen e </w:t>
      </w:r>
      <w:proofErr w:type="spellStart"/>
      <w:r w:rsidRPr="009225AE">
        <w:rPr>
          <w:rFonts w:ascii="Arial" w:hAnsi="Arial" w:cs="Arial"/>
          <w:color w:val="333333"/>
          <w:sz w:val="20"/>
          <w:szCs w:val="20"/>
          <w:lang w:val="es-BO"/>
        </w:rPr>
        <w:t>Itayovai</w:t>
      </w:r>
      <w:proofErr w:type="spellEnd"/>
      <w:r w:rsidRPr="009225AE">
        <w:rPr>
          <w:rFonts w:ascii="Arial" w:hAnsi="Arial" w:cs="Arial"/>
          <w:color w:val="333333"/>
          <w:sz w:val="20"/>
          <w:szCs w:val="20"/>
          <w:lang w:val="es-BO"/>
        </w:rPr>
        <w:t>; considerando iluminación, calefacción, suministro de agua, calefacción y otros servicios eléctricos.</w:t>
      </w:r>
    </w:p>
    <w:p w:rsidR="00910E50" w:rsidRDefault="00910E50" w:rsidP="00910E5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5</w:t>
      </w: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Como parte de 2IES realizó 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 xml:space="preserve">para OLADE, </w:t>
      </w:r>
      <w:r>
        <w:rPr>
          <w:rFonts w:ascii="Arial" w:hAnsi="Arial" w:cs="Arial"/>
          <w:color w:val="333333"/>
          <w:sz w:val="20"/>
          <w:szCs w:val="20"/>
          <w:lang w:val="es-BO"/>
        </w:rPr>
        <w:t>las mejoras al m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odelo integral de sostenibilidad para baños secos ecológicos en el altiplano - Servicio Holandés de Cooperación al Desarrollo SNV Bolivia.</w:t>
      </w:r>
    </w:p>
    <w:p w:rsidR="00910E50" w:rsidRPr="002B1570" w:rsidRDefault="00910E50" w:rsidP="00910E5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P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eritaje de la red troncal fundamental de fibra óptica del </w:t>
      </w:r>
      <w:r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cuador: análisis constructivo de la red troncal de fibra óptica (</w:t>
      </w:r>
      <w:r>
        <w:rPr>
          <w:rFonts w:ascii="Arial" w:hAnsi="Arial" w:cs="Arial"/>
          <w:color w:val="333333"/>
          <w:sz w:val="20"/>
          <w:szCs w:val="20"/>
          <w:lang w:val="es-BO"/>
        </w:rPr>
        <w:t>RTFO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) </w:t>
      </w:r>
      <w:r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uayaquil-</w:t>
      </w:r>
      <w:r>
        <w:rPr>
          <w:rFonts w:ascii="Arial" w:hAnsi="Arial" w:cs="Arial"/>
          <w:color w:val="333333"/>
          <w:sz w:val="20"/>
          <w:szCs w:val="20"/>
          <w:lang w:val="es-BO"/>
        </w:rPr>
        <w:t>Q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uito y </w:t>
      </w:r>
      <w:r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uayaquil-</w:t>
      </w:r>
      <w:r>
        <w:rPr>
          <w:rFonts w:ascii="Arial" w:hAnsi="Arial" w:cs="Arial"/>
          <w:color w:val="333333"/>
          <w:sz w:val="20"/>
          <w:szCs w:val="20"/>
          <w:lang w:val="es-BO"/>
        </w:rPr>
        <w:t>M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achala-</w:t>
      </w:r>
      <w:proofErr w:type="spellStart"/>
      <w:r>
        <w:rPr>
          <w:rFonts w:ascii="Arial" w:hAnsi="Arial" w:cs="Arial"/>
          <w:color w:val="333333"/>
          <w:sz w:val="20"/>
          <w:szCs w:val="20"/>
          <w:lang w:val="es-BO"/>
        </w:rPr>
        <w:t>H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uaquillas</w:t>
      </w:r>
      <w:proofErr w:type="spellEnd"/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; contratado por el </w:t>
      </w:r>
      <w:r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entro de </w:t>
      </w:r>
      <w:r>
        <w:rPr>
          <w:rFonts w:ascii="Arial" w:hAnsi="Arial" w:cs="Arial"/>
          <w:color w:val="333333"/>
          <w:sz w:val="20"/>
          <w:szCs w:val="20"/>
          <w:lang w:val="es-BO"/>
        </w:rPr>
        <w:t>A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rbitraje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ámara de </w:t>
      </w:r>
      <w:r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omercio de </w:t>
      </w:r>
      <w:r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uayaquil – </w:t>
      </w:r>
      <w:r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cuador. Como parte de 2IES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y a través de ABS 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realizó el desarrollo de</w:t>
      </w:r>
      <w:r>
        <w:rPr>
          <w:rFonts w:ascii="Arial" w:hAnsi="Arial" w:cs="Arial"/>
          <w:color w:val="333333"/>
          <w:sz w:val="20"/>
          <w:szCs w:val="20"/>
          <w:lang w:val="es-BO"/>
        </w:rPr>
        <w:t>l Peritaje,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Análisis y determinación de costos constructivos de la red de fibra óptica en las zonas bajo arbitraje.</w:t>
      </w:r>
    </w:p>
    <w:p w:rsidR="00910E50" w:rsidRDefault="00910E50" w:rsidP="00910E5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2014: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2IES realizó la verificación del Cumplimiento de Metas de Calidad, correspondiente a la Gestión 2012, establecidas en los correspondientes Contratos de Concesión (Autorizaciones Transitorias Especiales) suscritos entre la Autoridad de Regulación y Fiscalización de Telecomunicaciones y Transportes - ATT y la Empresa Nacional de Telecomunicaciones, ENTEL S.A., a partir de la revisión y procesamiento de la información histórica registrada por el Concesionario.</w:t>
      </w:r>
    </w:p>
    <w:p w:rsidR="009225AE" w:rsidRPr="009225AE" w:rsidRDefault="009225AE" w:rsidP="009225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225AE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 w:rsidR="00610151">
        <w:rPr>
          <w:rFonts w:ascii="Arial" w:hAnsi="Arial" w:cs="Arial"/>
          <w:b/>
          <w:color w:val="333333"/>
          <w:sz w:val="20"/>
          <w:szCs w:val="20"/>
          <w:lang w:val="es-BO"/>
        </w:rPr>
        <w:t>4</w:t>
      </w:r>
      <w:r w:rsidRPr="009225AE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ABS realizó 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 xml:space="preserve">para OLADE, 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el diseño </w:t>
      </w:r>
      <w:r>
        <w:rPr>
          <w:rFonts w:ascii="Arial" w:hAnsi="Arial" w:cs="Arial"/>
          <w:color w:val="333333"/>
          <w:sz w:val="20"/>
          <w:szCs w:val="20"/>
          <w:lang w:val="es-BO"/>
        </w:rPr>
        <w:t>y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dimensionamiento de la instalación de generación eléctrica aislada, en base a Sistema Fotovoltaico, para suministrar energía en los procesos de crianza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>,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reproducción 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 xml:space="preserve">y productos derivados 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>de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>camélidos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en las comunidades del departamento de 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>Potosí,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 xml:space="preserve"> de: </w:t>
      </w:r>
      <w:proofErr w:type="spellStart"/>
      <w:r w:rsidR="00610151">
        <w:rPr>
          <w:rFonts w:ascii="Arial" w:hAnsi="Arial" w:cs="Arial"/>
          <w:color w:val="333333"/>
          <w:sz w:val="20"/>
          <w:szCs w:val="20"/>
          <w:lang w:val="es-BO"/>
        </w:rPr>
        <w:t>Catavi</w:t>
      </w:r>
      <w:proofErr w:type="spellEnd"/>
      <w:r w:rsidR="00610151">
        <w:rPr>
          <w:rFonts w:ascii="Arial" w:hAnsi="Arial" w:cs="Arial"/>
          <w:color w:val="333333"/>
          <w:sz w:val="20"/>
          <w:szCs w:val="20"/>
          <w:lang w:val="es-BO"/>
        </w:rPr>
        <w:t>, Pozo Cavado y Tambillo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>; considerando iluminación, suministro de agua y otros servicios eléctricos</w:t>
      </w:r>
      <w:r w:rsidR="00610151">
        <w:rPr>
          <w:rFonts w:ascii="Arial" w:hAnsi="Arial" w:cs="Arial"/>
          <w:color w:val="333333"/>
          <w:sz w:val="20"/>
          <w:szCs w:val="20"/>
          <w:lang w:val="es-BO"/>
        </w:rPr>
        <w:t xml:space="preserve"> para accionamiento de maquinaria</w:t>
      </w:r>
      <w:r w:rsidRPr="009225AE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910E50" w:rsidRDefault="00910E50" w:rsidP="00910E5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2014: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Modelo integral de sostenibilidad para baños secos ecológicos en el altiplano - Servicio Holandés de Cooperación al Desarrollo SNV Bolivia. Como parte de 2IES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y a través de ABS, 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realizó el desarrollo del Análisis y determinación de costos constructivos óptimos para los baños secos ecológicos.</w:t>
      </w:r>
    </w:p>
    <w:p w:rsidR="00211D7E" w:rsidRPr="00211D7E" w:rsidRDefault="00211D7E" w:rsidP="00211D7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 w:rsidRPr="00211D7E">
        <w:rPr>
          <w:rFonts w:ascii="Arial" w:hAnsi="Arial" w:cs="Arial"/>
          <w:b/>
          <w:color w:val="333333"/>
          <w:sz w:val="20"/>
          <w:szCs w:val="20"/>
        </w:rPr>
        <w:t>2012:</w:t>
      </w:r>
      <w:r w:rsidRPr="00211D7E">
        <w:rPr>
          <w:rFonts w:ascii="Arial" w:hAnsi="Arial" w:cs="Arial"/>
          <w:color w:val="333333"/>
          <w:sz w:val="20"/>
          <w:szCs w:val="20"/>
        </w:rPr>
        <w:t xml:space="preserve"> Peritaje técnico: 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Pr="00211D7E">
        <w:rPr>
          <w:rFonts w:ascii="Arial" w:hAnsi="Arial" w:cs="Arial"/>
          <w:color w:val="333333"/>
          <w:sz w:val="20"/>
          <w:szCs w:val="20"/>
        </w:rPr>
        <w:t xml:space="preserve">valuación del uso de infraestructura red de la empresa </w:t>
      </w:r>
      <w:r>
        <w:rPr>
          <w:rFonts w:ascii="Arial" w:hAnsi="Arial" w:cs="Arial"/>
          <w:color w:val="333333"/>
          <w:sz w:val="20"/>
          <w:szCs w:val="20"/>
        </w:rPr>
        <w:t>T</w:t>
      </w:r>
      <w:r w:rsidRPr="00211D7E">
        <w:rPr>
          <w:rFonts w:ascii="Arial" w:hAnsi="Arial" w:cs="Arial"/>
          <w:color w:val="333333"/>
          <w:sz w:val="20"/>
          <w:szCs w:val="20"/>
        </w:rPr>
        <w:t>u</w:t>
      </w:r>
      <w:r>
        <w:rPr>
          <w:rFonts w:ascii="Arial" w:hAnsi="Arial" w:cs="Arial"/>
          <w:color w:val="333333"/>
          <w:sz w:val="20"/>
          <w:szCs w:val="20"/>
        </w:rPr>
        <w:t>V</w:t>
      </w:r>
      <w:r w:rsidRPr="00211D7E">
        <w:rPr>
          <w:rFonts w:ascii="Arial" w:hAnsi="Arial" w:cs="Arial"/>
          <w:color w:val="333333"/>
          <w:sz w:val="20"/>
          <w:szCs w:val="20"/>
        </w:rPr>
        <w:t xml:space="preserve">es </w:t>
      </w:r>
      <w:r>
        <w:rPr>
          <w:rFonts w:ascii="Arial" w:hAnsi="Arial" w:cs="Arial"/>
          <w:color w:val="333333"/>
          <w:sz w:val="20"/>
          <w:szCs w:val="20"/>
        </w:rPr>
        <w:t>TV</w:t>
      </w:r>
      <w:r w:rsidRPr="00211D7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Satelital Bolivia S.A.</w:t>
      </w:r>
    </w:p>
    <w:p w:rsidR="00696339" w:rsidRPr="00696339" w:rsidRDefault="00211D7E" w:rsidP="0069633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</w:rPr>
        <w:t>2011-2012</w:t>
      </w:r>
      <w:r w:rsidR="00696339" w:rsidRPr="00614052">
        <w:rPr>
          <w:rFonts w:ascii="Arial" w:hAnsi="Arial" w:cs="Arial"/>
          <w:b/>
          <w:color w:val="333333"/>
          <w:sz w:val="20"/>
          <w:szCs w:val="20"/>
        </w:rPr>
        <w:t>:</w:t>
      </w:r>
      <w:r w:rsidR="00696339" w:rsidRPr="00696339">
        <w:rPr>
          <w:rFonts w:ascii="Arial" w:hAnsi="Arial" w:cs="Arial"/>
          <w:color w:val="333333"/>
          <w:sz w:val="20"/>
          <w:szCs w:val="20"/>
        </w:rPr>
        <w:t xml:space="preserve"> </w:t>
      </w:r>
      <w:r w:rsidR="00696339">
        <w:rPr>
          <w:rFonts w:ascii="Arial" w:hAnsi="Arial" w:cs="Arial"/>
          <w:color w:val="333333"/>
          <w:sz w:val="20"/>
          <w:szCs w:val="20"/>
        </w:rPr>
        <w:t>Trabajos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69633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como consultor independiente de 2IES, </w:t>
      </w:r>
      <w:r w:rsidR="00696339">
        <w:rPr>
          <w:rFonts w:ascii="Arial" w:hAnsi="Arial" w:cs="Arial"/>
          <w:color w:val="333333"/>
          <w:sz w:val="20"/>
          <w:szCs w:val="20"/>
        </w:rPr>
        <w:t xml:space="preserve">en Telecomunicaciones, Electricidad y Sistemas en </w:t>
      </w:r>
      <w:r w:rsidR="00696339" w:rsidRPr="00696339">
        <w:rPr>
          <w:rFonts w:ascii="Arial" w:hAnsi="Arial" w:cs="Arial"/>
          <w:color w:val="333333"/>
          <w:sz w:val="20"/>
          <w:szCs w:val="20"/>
        </w:rPr>
        <w:t xml:space="preserve">la empresa </w:t>
      </w:r>
      <w:proofErr w:type="spellStart"/>
      <w:r w:rsidR="00696339" w:rsidRPr="00696339">
        <w:rPr>
          <w:rFonts w:ascii="Arial" w:hAnsi="Arial" w:cs="Arial"/>
          <w:color w:val="333333"/>
          <w:sz w:val="20"/>
          <w:szCs w:val="20"/>
        </w:rPr>
        <w:t>Advanced</w:t>
      </w:r>
      <w:proofErr w:type="spellEnd"/>
      <w:r w:rsidR="00696339" w:rsidRPr="00696339">
        <w:rPr>
          <w:rFonts w:ascii="Arial" w:hAnsi="Arial" w:cs="Arial"/>
          <w:color w:val="333333"/>
          <w:sz w:val="20"/>
          <w:szCs w:val="20"/>
        </w:rPr>
        <w:t xml:space="preserve"> Business </w:t>
      </w:r>
      <w:proofErr w:type="spellStart"/>
      <w:r w:rsidR="00696339" w:rsidRPr="00696339">
        <w:rPr>
          <w:rFonts w:ascii="Arial" w:hAnsi="Arial" w:cs="Arial"/>
          <w:color w:val="333333"/>
          <w:sz w:val="20"/>
          <w:szCs w:val="20"/>
        </w:rPr>
        <w:t>Strategies</w:t>
      </w:r>
      <w:proofErr w:type="spellEnd"/>
      <w:r w:rsidR="00696339" w:rsidRPr="0069633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696339" w:rsidRPr="00696339">
        <w:rPr>
          <w:rFonts w:ascii="Arial" w:hAnsi="Arial" w:cs="Arial"/>
          <w:color w:val="333333"/>
          <w:sz w:val="20"/>
          <w:szCs w:val="20"/>
        </w:rPr>
        <w:t>Consulting</w:t>
      </w:r>
      <w:proofErr w:type="spellEnd"/>
      <w:r w:rsidR="00696339" w:rsidRPr="00696339">
        <w:rPr>
          <w:rFonts w:ascii="Arial" w:hAnsi="Arial" w:cs="Arial"/>
          <w:color w:val="333333"/>
          <w:sz w:val="20"/>
          <w:szCs w:val="20"/>
        </w:rPr>
        <w:t xml:space="preserve"> Group (ABS Consulting Group)</w:t>
      </w:r>
      <w:r w:rsidR="00696339" w:rsidRPr="00696339">
        <w:rPr>
          <w:rFonts w:ascii="Arial" w:hAnsi="Arial" w:cs="Arial"/>
          <w:color w:val="333333"/>
          <w:sz w:val="20"/>
          <w:szCs w:val="20"/>
          <w:lang w:val="es-BO"/>
        </w:rPr>
        <w:t>, firma consultora especializada en regulación de mercados de industrias de red. Trabajos recientes con ABS:</w:t>
      </w:r>
    </w:p>
    <w:p w:rsidR="00211D7E" w:rsidRPr="00E650EA" w:rsidRDefault="00211D7E" w:rsidP="00211D7E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614052">
        <w:rPr>
          <w:rFonts w:ascii="Arial" w:hAnsi="Arial" w:cs="Arial"/>
          <w:b/>
          <w:color w:val="333333"/>
          <w:sz w:val="20"/>
          <w:szCs w:val="20"/>
          <w:lang w:val="es-BO"/>
        </w:rPr>
        <w:t>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Consorcio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: ABS SRL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 (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Bolivia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), </w:t>
      </w:r>
      <w:proofErr w:type="spellStart"/>
      <w:r>
        <w:rPr>
          <w:rFonts w:ascii="Arial" w:hAnsi="Arial" w:cs="Arial"/>
          <w:i/>
          <w:color w:val="333333"/>
          <w:sz w:val="20"/>
          <w:szCs w:val="20"/>
          <w:lang w:val="es-BO"/>
        </w:rPr>
        <w:t>Millenium</w:t>
      </w:r>
      <w:proofErr w:type="spellEnd"/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 International(Corea)</w:t>
      </w:r>
    </w:p>
    <w:p w:rsidR="00211D7E" w:rsidRDefault="00211D7E" w:rsidP="00211D7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lastRenderedPageBreak/>
        <w:t>Cargos desempeñados: Consultor en la Consultoría para la Elaboración</w:t>
      </w:r>
      <w:r w:rsidRPr="00614052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 de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l Plan Nacional de Banda Ancha de Nicaragua. Se trabajó en el diagnóstico de brechas en infraestructura y el diseño de proyectos de infraestructura,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para la Autoridad de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Regulación de Telecomunicaciones de Nicaragua TELCOR.</w:t>
      </w:r>
    </w:p>
    <w:p w:rsidR="00614052" w:rsidRPr="00E650EA" w:rsidRDefault="00614052" w:rsidP="00614052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614052">
        <w:rPr>
          <w:rFonts w:ascii="Arial" w:hAnsi="Arial" w:cs="Arial"/>
          <w:b/>
          <w:color w:val="333333"/>
          <w:sz w:val="20"/>
          <w:szCs w:val="20"/>
          <w:lang w:val="es-BO"/>
        </w:rPr>
        <w:t>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614052" w:rsidRDefault="00614052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en la Consultoría para la Elaboración</w:t>
      </w:r>
      <w:r w:rsidRPr="00614052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 de Estudios Tarifarios </w:t>
      </w:r>
      <w:r w:rsidR="00216D1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2012-2016 </w:t>
      </w:r>
      <w:r w:rsidRPr="00614052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de Sistemas Menores y Sistemas Aislados (Cooperativa de Servicios Eléctricos 15 de Noviembre Ltda., Cooperativa de Electrificación Teniente Bullain Ltda. </w:t>
      </w:r>
      <w:r w:rsidR="00216D1A">
        <w:rPr>
          <w:rFonts w:ascii="Arial" w:hAnsi="Arial" w:cs="Arial"/>
          <w:i/>
          <w:color w:val="333333"/>
          <w:sz w:val="20"/>
          <w:szCs w:val="20"/>
          <w:lang w:val="es-BO"/>
        </w:rPr>
        <w:t>y</w:t>
      </w:r>
      <w:r w:rsidRPr="00614052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 Cooperativa de Servicios Eléctricos Atocha Ltda.</w:t>
      </w:r>
      <w:r w:rsidR="00216D1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), </w:t>
      </w:r>
      <w:r w:rsidR="00216D1A"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para la Autoridad de Fiscalización y Control Social de Electricidad</w:t>
      </w:r>
      <w:r w:rsidR="00216D1A">
        <w:rPr>
          <w:rFonts w:ascii="Arial" w:hAnsi="Arial" w:cs="Arial"/>
          <w:i/>
          <w:color w:val="333333"/>
          <w:sz w:val="20"/>
          <w:szCs w:val="20"/>
          <w:lang w:val="es-BO"/>
        </w:rPr>
        <w:t>.</w:t>
      </w:r>
    </w:p>
    <w:p w:rsidR="00216D1A" w:rsidRPr="00E650EA" w:rsidRDefault="00216D1A" w:rsidP="00216D1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614052">
        <w:rPr>
          <w:rFonts w:ascii="Arial" w:hAnsi="Arial" w:cs="Arial"/>
          <w:b/>
          <w:color w:val="333333"/>
          <w:sz w:val="20"/>
          <w:szCs w:val="20"/>
          <w:lang w:val="es-BO"/>
        </w:rPr>
        <w:t>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216D1A" w:rsidRDefault="00216D1A" w:rsidP="00216D1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Cargos desempeñados: Consultor en la Consultoría para la Elaboración del Estudio Tarifario 2012 – 2016 de la Cooperativa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de Servicios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El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éctricos Guayaramerín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.</w:t>
      </w:r>
    </w:p>
    <w:p w:rsidR="00216D1A" w:rsidRPr="00E650EA" w:rsidRDefault="00216D1A" w:rsidP="00216D1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614052">
        <w:rPr>
          <w:rFonts w:ascii="Arial" w:hAnsi="Arial" w:cs="Arial"/>
          <w:b/>
          <w:color w:val="333333"/>
          <w:sz w:val="20"/>
          <w:szCs w:val="20"/>
          <w:lang w:val="es-BO"/>
        </w:rPr>
        <w:t>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216D1A" w:rsidRPr="00E650EA" w:rsidRDefault="00216D1A" w:rsidP="00216D1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Cargos desempeñados: Consultor en la Consultoría para la Elaboración del Estudio Tarifario 2012 – 2016 de la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Empresa de Servicios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El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éctricos Yungas Sociedad Anónima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.</w:t>
      </w:r>
    </w:p>
    <w:p w:rsidR="00216D1A" w:rsidRPr="00E650EA" w:rsidRDefault="00216D1A" w:rsidP="00216D1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 – 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Consorcio Quantum (Argentina) - ABS (Bolivia)</w:t>
      </w:r>
    </w:p>
    <w:p w:rsidR="00216D1A" w:rsidRPr="00216D1A" w:rsidRDefault="00216D1A" w:rsidP="00216D1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Cargos desempeñados: Consultor en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el análisis de Procesos de Facturación, Procedimientos Comerciales y Atención de Reclamaciones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, de la Consultoría 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del </w:t>
      </w:r>
      <w:r w:rsidRPr="00216D1A">
        <w:rPr>
          <w:rFonts w:ascii="Arial" w:hAnsi="Arial" w:cs="Arial"/>
          <w:i/>
          <w:color w:val="333333"/>
          <w:sz w:val="20"/>
          <w:szCs w:val="20"/>
          <w:lang w:val="es-BO"/>
        </w:rPr>
        <w:t>Proyecto de Adaptación al Impacto del Retroceso Acelerado de Glaciares en los Andes Tropicales – PRAA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 xml:space="preserve">: </w:t>
      </w:r>
      <w:r w:rsidRPr="00216D1A">
        <w:rPr>
          <w:rFonts w:ascii="Arial" w:hAnsi="Arial" w:cs="Arial"/>
          <w:i/>
          <w:color w:val="333333"/>
          <w:sz w:val="20"/>
          <w:szCs w:val="20"/>
          <w:lang w:val="es-BO"/>
        </w:rPr>
        <w:t>“Estrategia de Gestión del Sistema de Distribución de Agua Potable para enfrentar Impactos del Cambio Climático – Elaboración del Programa de Gestión del Agua No Contabilizada en EPSAS El Alto, La Paz, Estado Plurinacional de Bolivia”</w:t>
      </w:r>
      <w:r>
        <w:rPr>
          <w:rFonts w:ascii="Arial" w:hAnsi="Arial" w:cs="Arial"/>
          <w:i/>
          <w:color w:val="333333"/>
          <w:sz w:val="20"/>
          <w:szCs w:val="20"/>
          <w:lang w:val="es-BO"/>
        </w:rPr>
        <w:t>, para el Ministerio de Medio Ambiente y Agua de Bolivia.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 – 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Consorcio Quantum (Argentina) - ABS (Bolivia)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en Planificación Estratégica en Telecomunicaciones, de la Consultoría para la Elaboración del Plan de Negocios de la Compañía Paraguaya de Comunicaciones (COPACO).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 – 2012: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en la Consultoría para la Elaboración del Estudio Tarifario 2012 – 2016 de la Cooperativa Eléctrica de Tupiza.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en la Consultoría para la Revisión de los Estudios tarifarios presentados por ELECTROPAZ, ELFEC y ELFEO para el periodo 2011 – 2014; para la Autoridad de Fiscalización y Control Social de Electricidad.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Consorcio ABS (Bolivia) – DN Consultores SAC (Perú)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para la generación del modelo automatizado para el cálculo de Cargos de Interconexión de telefonía fija, móvil y larga distancia; y responsable del análisis técnico-económico para la elaboración del Estudio de Cargos de Interconexión y acceso de los servicios de telefonía móvil, fija, larga distancia y rural para el mercado de las telecomunicaciones de Bolivia; para la Autoridad de Fiscalización y Control Social de Telecomunicaciones y Transportes.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SRL- Bolivia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Financiero, en la Consultoría para la revisión de los planes de inversión de las empresas de distribución eléctrica de La Paz (ELECTROPAZ) y Empresa de Luz y Fuerza de Cochabamba (ELFEC); para la Autoridad de Fiscalización y Control Social de Electricidad.</w:t>
      </w:r>
    </w:p>
    <w:p w:rsidR="00E650EA" w:rsidRPr="00E650EA" w:rsidRDefault="00E650EA" w:rsidP="00E650EA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2011:</w:t>
      </w:r>
      <w:r w:rsidRPr="00E650EA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Empresa: ABS SRL - Bolivia</w:t>
      </w:r>
    </w:p>
    <w:p w:rsidR="00E650EA" w:rsidRPr="00E650EA" w:rsidRDefault="00E650EA" w:rsidP="00E650E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i/>
          <w:color w:val="333333"/>
          <w:sz w:val="20"/>
          <w:szCs w:val="20"/>
          <w:lang w:val="es-BO"/>
        </w:rPr>
      </w:pPr>
      <w:r w:rsidRPr="00E650EA">
        <w:rPr>
          <w:rFonts w:ascii="Arial" w:hAnsi="Arial" w:cs="Arial"/>
          <w:i/>
          <w:color w:val="333333"/>
          <w:sz w:val="20"/>
          <w:szCs w:val="20"/>
          <w:lang w:val="es-BO"/>
        </w:rPr>
        <w:t>Cargos desempeñados: Consultor para la generación del modelo automatizado de Análisis Tarifario, en la Consultoría para la Elaboración del Estudio Tarifario 2012 – 2015 de la Compañía Eléctrica Sucre.</w:t>
      </w:r>
    </w:p>
    <w:p w:rsidR="006D5300" w:rsidRPr="00211D7E" w:rsidRDefault="00696339" w:rsidP="00211D7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1D7E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 w:rsidR="00211D7E" w:rsidRPr="00211D7E">
        <w:rPr>
          <w:rFonts w:ascii="Arial" w:hAnsi="Arial" w:cs="Arial"/>
          <w:b/>
          <w:color w:val="333333"/>
          <w:sz w:val="20"/>
          <w:szCs w:val="20"/>
          <w:lang w:val="es-BO"/>
        </w:rPr>
        <w:t>1</w:t>
      </w:r>
      <w:r w:rsidRPr="00211D7E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11D7E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211D7E">
        <w:rPr>
          <w:rFonts w:ascii="Arial" w:hAnsi="Arial" w:cs="Arial"/>
          <w:color w:val="333333"/>
          <w:sz w:val="20"/>
          <w:szCs w:val="20"/>
          <w:lang w:val="es-BO"/>
        </w:rPr>
        <w:t>V</w:t>
      </w:r>
      <w:r w:rsidR="00211D7E" w:rsidRPr="00211D7E">
        <w:rPr>
          <w:rFonts w:ascii="Arial" w:hAnsi="Arial" w:cs="Arial"/>
          <w:color w:val="333333"/>
          <w:sz w:val="20"/>
          <w:szCs w:val="20"/>
          <w:lang w:val="es-BO"/>
        </w:rPr>
        <w:t>aloración técnica del “Proyecto enlace internacional fibra óptica aérea, La Paz – Desaguadero”, para la Cooperativa de Telecomunicaciones La Paz Ltda.</w:t>
      </w:r>
    </w:p>
    <w:p w:rsidR="00211D7E" w:rsidRPr="003E03B6" w:rsidRDefault="00211D7E" w:rsidP="00211D7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Project Manager, en la empresa CALANS Telecomunicaciones Bolivia S.A. para la implementación y diseño de sitios de telefonía móvil para ENTEL S.A. de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Asesoramiento Técnico, a la empresa CALANS Telecomunicaciones Bolivia S.A. para el diseño de una Red Digital para el Gobierno departamental de Oruro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2001-2002: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Asesoramiento Técnico del Régimen de Interconexión – Apertura de Mercado, en la Superintendencia de Telecomunicaciones de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lastRenderedPageBreak/>
        <w:t>2000-2001: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Evaluación de la Información de calidad de distribución de energía eléctrica de tres semestres de las empresas de distribución</w:t>
      </w:r>
      <w:r w:rsidR="005F7DA6">
        <w:rPr>
          <w:rFonts w:ascii="Arial" w:hAnsi="Arial" w:cs="Arial"/>
          <w:color w:val="333333"/>
          <w:sz w:val="20"/>
          <w:szCs w:val="20"/>
          <w:lang w:val="es-BO"/>
        </w:rPr>
        <w:t xml:space="preserve"> (componentes de Producto Técnico, Servicio Técnico y Servicio Comercial)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, para el Mercado Minorista del sector eléctrico en la Superintendencia de Electricidad de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Planificación y supervisión de la nueva instalación de comunicaciones, para el traslado de las oficinas del Banco CITIBANK en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Diseño e integración del sistema informático de administración SAF 2000 en un portal Internet, para </w:t>
      </w:r>
      <w:r w:rsidR="00A836A7">
        <w:rPr>
          <w:rFonts w:ascii="Arial" w:hAnsi="Arial" w:cs="Arial"/>
          <w:color w:val="333333"/>
          <w:sz w:val="20"/>
          <w:szCs w:val="20"/>
          <w:lang w:val="es-BO"/>
        </w:rPr>
        <w:t>la cooperación alemana GTZ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Diseño e implementación de un sistema de registro, control y seguimiento de bienes incautados – sistema SIREBI, </w:t>
      </w:r>
      <w:r w:rsidR="00A836A7" w:rsidRPr="003E03B6">
        <w:rPr>
          <w:rFonts w:ascii="Arial" w:hAnsi="Arial" w:cs="Arial"/>
          <w:color w:val="333333"/>
          <w:sz w:val="20"/>
          <w:szCs w:val="20"/>
          <w:lang w:val="es-BO"/>
        </w:rPr>
        <w:t>Naciones Unidas y Viceministerio de Gobierno – Dirección General de Bienes Incautados de Bolivia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0E268C" w:rsidRPr="003E03B6" w:rsidRDefault="000E268C" w:rsidP="000E268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1998-2000: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Diseño e implementación de un sistema de control de calidad de distribución de energía eléctrica, para </w:t>
      </w:r>
      <w:r>
        <w:rPr>
          <w:rFonts w:ascii="Arial" w:hAnsi="Arial" w:cs="Arial"/>
          <w:color w:val="333333"/>
          <w:sz w:val="20"/>
          <w:szCs w:val="20"/>
          <w:lang w:val="es-BO"/>
        </w:rPr>
        <w:t>los componentes de Producto Técnico, Servicio Técnico y Servicio Comercial d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e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los operadores de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l Mercado Minorista del sector eléctrico en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Bolivia, para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la Superintendencia de Electricidad de Bolivia.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1996-1997: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Cursos de electrónica para el Instituto de Empleo – INEM, para el Ministerio de Trabajo y Asuntos Sociales – España.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1996: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Diseño y desarrollo de un Servidor de Comunicaciones para remotas de telecontrol, para Electrónica ENSA – Grupo INDRA – España.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1996: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Diseño para la Plataforma de Gestión de Red e Incidencias para Caja Cantabria, presentado por la empresa ENYCA – España.</w:t>
      </w:r>
    </w:p>
    <w:p w:rsidR="000E268C" w:rsidRPr="003E03B6" w:rsidRDefault="000E268C" w:rsidP="000E268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1992-1997: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Diseño, desarrollo, prospección, planificación y coordinación de sistemas y componentes de supervisión y control y SCADA con terceros, para la empresa eléctrica del Cantábrico Electra de Viesgo – Grupo ENDESA – España.</w:t>
      </w:r>
    </w:p>
    <w:p w:rsidR="006D5300" w:rsidRPr="003E03B6" w:rsidRDefault="00696339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1993: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Desarrollo de una herramienta automática para la planificación de atraques en zonas portuarias españolas, para la empresa ENYCA – España.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Actividad Académica (pregrado/postgrado e investigación)</w:t>
      </w:r>
    </w:p>
    <w:p w:rsidR="000E268C" w:rsidRPr="00614052" w:rsidRDefault="000E268C" w:rsidP="000E268C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>
        <w:rPr>
          <w:rFonts w:ascii="Arial" w:hAnsi="Arial" w:cs="Arial"/>
          <w:b/>
          <w:sz w:val="20"/>
          <w:szCs w:val="20"/>
          <w:u w:val="single"/>
          <w:lang w:val="es-BO"/>
        </w:rPr>
        <w:t>Docen</w:t>
      </w:r>
      <w:r w:rsidR="001B591B">
        <w:rPr>
          <w:rFonts w:ascii="Arial" w:hAnsi="Arial" w:cs="Arial"/>
          <w:b/>
          <w:sz w:val="20"/>
          <w:szCs w:val="20"/>
          <w:u w:val="single"/>
          <w:lang w:val="es-BO"/>
        </w:rPr>
        <w:t>cia en la Universidad Mayor de San Andrés - Bolivia</w:t>
      </w: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:</w:t>
      </w:r>
    </w:p>
    <w:p w:rsidR="00F97D20" w:rsidRPr="003E03B6" w:rsidRDefault="000E268C" w:rsidP="00F97D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 w:rsidR="00B039E0">
        <w:rPr>
          <w:rFonts w:ascii="Arial" w:hAnsi="Arial" w:cs="Arial"/>
          <w:b/>
          <w:color w:val="333333"/>
          <w:sz w:val="20"/>
          <w:szCs w:val="20"/>
          <w:lang w:val="es-BO"/>
        </w:rPr>
        <w:t>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Docente titular 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 xml:space="preserve">de pregrado en Ingeniería Electrónica,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>en las áreas de conocimiento de Sistemas de Control y Sistemas de Computación.</w:t>
      </w:r>
    </w:p>
    <w:p w:rsidR="00F97D20" w:rsidRPr="003E03B6" w:rsidRDefault="000E268C" w:rsidP="00F97D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2002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>Docente de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>l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>a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1B591B" w:rsidRPr="003E03B6">
        <w:rPr>
          <w:rFonts w:ascii="Arial" w:hAnsi="Arial" w:cs="Arial"/>
          <w:color w:val="333333"/>
          <w:sz w:val="20"/>
          <w:szCs w:val="20"/>
          <w:lang w:val="es-BO"/>
        </w:rPr>
        <w:t>Maestría de Ingeniería de Sistemas de Control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>,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en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>: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Talleres de Tesis, Sistemas de Control Inteligente, Sistemas de Supervisión y Control y Redes Industriales.</w:t>
      </w:r>
    </w:p>
    <w:p w:rsidR="00F97D20" w:rsidRDefault="000E268C" w:rsidP="00F97D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2002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>Docente de la Maestría de Redes de Comunicación en: Redes de Computadoras, Redes Inalámbricas, y Taller de Tesis.</w:t>
      </w:r>
    </w:p>
    <w:p w:rsidR="001B591B" w:rsidRDefault="001B591B" w:rsidP="001B591B">
      <w:pPr>
        <w:rPr>
          <w:rFonts w:ascii="Arial" w:hAnsi="Arial" w:cs="Arial"/>
          <w:sz w:val="20"/>
          <w:szCs w:val="20"/>
          <w:u w:val="single"/>
          <w:lang w:val="es-BO"/>
        </w:rPr>
      </w:pPr>
    </w:p>
    <w:p w:rsidR="001B591B" w:rsidRPr="00614052" w:rsidRDefault="001B591B" w:rsidP="001B591B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>
        <w:rPr>
          <w:rFonts w:ascii="Arial" w:hAnsi="Arial" w:cs="Arial"/>
          <w:b/>
          <w:sz w:val="20"/>
          <w:szCs w:val="20"/>
          <w:u w:val="single"/>
          <w:lang w:val="es-BO"/>
        </w:rPr>
        <w:t>Docencia en la Universidad de Cantabria - España</w:t>
      </w: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:</w:t>
      </w:r>
    </w:p>
    <w:p w:rsidR="001B591B" w:rsidRPr="003E03B6" w:rsidRDefault="001B591B" w:rsidP="001B591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3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1997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Docente asociado del Departamento de Electrónica y Computadores para la Facultad de Física y la Escuela de Telecomunicaciones, en las carreras de Ingeniería Industrial, Licenciatura en Ciencias Físicas, e Ingeniería de Telecomunicaciones</w:t>
      </w:r>
      <w:r>
        <w:rPr>
          <w:rFonts w:ascii="Arial" w:hAnsi="Arial" w:cs="Arial"/>
          <w:color w:val="333333"/>
          <w:sz w:val="20"/>
          <w:szCs w:val="20"/>
          <w:lang w:val="es-BO"/>
        </w:rPr>
        <w:t>, respectivamente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0E268C" w:rsidRDefault="000E268C" w:rsidP="000E268C">
      <w:pPr>
        <w:rPr>
          <w:rFonts w:ascii="Arial" w:hAnsi="Arial" w:cs="Arial"/>
          <w:sz w:val="20"/>
          <w:szCs w:val="20"/>
          <w:u w:val="single"/>
          <w:lang w:val="es-BO"/>
        </w:rPr>
      </w:pPr>
    </w:p>
    <w:p w:rsidR="000E268C" w:rsidRPr="00614052" w:rsidRDefault="000E268C" w:rsidP="000E268C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>
        <w:rPr>
          <w:rFonts w:ascii="Arial" w:hAnsi="Arial" w:cs="Arial"/>
          <w:b/>
          <w:sz w:val="20"/>
          <w:szCs w:val="20"/>
          <w:u w:val="single"/>
          <w:lang w:val="es-BO"/>
        </w:rPr>
        <w:t>Investiga</w:t>
      </w:r>
      <w:r w:rsidR="001B591B">
        <w:rPr>
          <w:rFonts w:ascii="Arial" w:hAnsi="Arial" w:cs="Arial"/>
          <w:b/>
          <w:sz w:val="20"/>
          <w:szCs w:val="20"/>
          <w:u w:val="single"/>
          <w:lang w:val="es-BO"/>
        </w:rPr>
        <w:t>ción</w:t>
      </w: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:</w:t>
      </w:r>
    </w:p>
    <w:p w:rsidR="00F97D20" w:rsidRPr="003E03B6" w:rsidRDefault="000E268C" w:rsidP="00F97D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2014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Investigador en </w:t>
      </w:r>
      <w:r w:rsidR="001B591B">
        <w:rPr>
          <w:rFonts w:ascii="Arial" w:hAnsi="Arial" w:cs="Arial"/>
          <w:color w:val="333333"/>
          <w:sz w:val="20"/>
          <w:szCs w:val="20"/>
          <w:lang w:val="es-BO"/>
        </w:rPr>
        <w:t>S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istemas de Supervisión y Control,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en la Universidad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Mayor de San Andrés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de Bolivia</w:t>
      </w:r>
      <w:r w:rsidR="00F97D20"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– Ingeniería Electrónica.</w:t>
      </w:r>
    </w:p>
    <w:p w:rsidR="006D5300" w:rsidRDefault="000E268C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3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1997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F97D20" w:rsidRPr="00F97D20">
        <w:rPr>
          <w:rFonts w:ascii="Arial" w:hAnsi="Arial" w:cs="Arial"/>
          <w:color w:val="333333"/>
          <w:sz w:val="20"/>
          <w:szCs w:val="20"/>
          <w:lang w:val="es-BO"/>
        </w:rPr>
        <w:t>Investigador en instrumentación industrial, supervisión y control, y comunicaciones digitales, en la Universidad de Cantabria – Departamento de Electrónica y Computadores – España.</w:t>
      </w:r>
    </w:p>
    <w:p w:rsidR="00901CE8" w:rsidRDefault="00901CE8" w:rsidP="00901CE8">
      <w:pPr>
        <w:rPr>
          <w:rFonts w:ascii="Arial" w:hAnsi="Arial" w:cs="Arial"/>
          <w:sz w:val="20"/>
          <w:szCs w:val="20"/>
          <w:u w:val="single"/>
          <w:lang w:val="es-BO"/>
        </w:rPr>
      </w:pPr>
    </w:p>
    <w:p w:rsidR="00901CE8" w:rsidRPr="00614052" w:rsidRDefault="00901CE8" w:rsidP="00901CE8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>
        <w:rPr>
          <w:rFonts w:ascii="Arial" w:hAnsi="Arial" w:cs="Arial"/>
          <w:b/>
          <w:sz w:val="20"/>
          <w:szCs w:val="20"/>
          <w:u w:val="single"/>
          <w:lang w:val="es-BO"/>
        </w:rPr>
        <w:t>Proyectos de Investigación</w:t>
      </w: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:</w:t>
      </w:r>
    </w:p>
    <w:p w:rsidR="00901CE8" w:rsidRPr="00EB1A8F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Integrante del Proyecto de Investigación “Sistema escalable de adquisición de datos en tiempo real para la supervisión y análisis de perturbaciones que afectan a la calidad del servicio de redes eléctricas”. Director: D. Julio Barros Guadalupe, Grupo de Instrumentación Electrónica – Universidad de Cantabria. Ministerio de Educación y Ciencia. Programa de Cooperación Científica con Iberoamérica. Años: 1996 – 1998.</w:t>
      </w:r>
    </w:p>
    <w:p w:rsidR="00901CE8" w:rsidRPr="00EB1A8F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Integrante del Proyecto de Investigación “Caracterización de los niveles de emisión y de inmunidad a las perturbaciones electromagnéticas conducidas de baja frecuencia de los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lastRenderedPageBreak/>
        <w:t>equipos conectados a la red de suministro de energía eléctrica”. Director: D. Julio Barros Guadalupe, Grupo de Instrumentación Electrónica – Universidad de Cantabria. Vicerrectorado de Investigación. Universidad de Cantabria. Años: 1996 – 1997.</w:t>
      </w:r>
    </w:p>
    <w:p w:rsidR="00901CE8" w:rsidRPr="00EB1A8F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Integrante del Proyecto de Investigación “Extensión del sistema UIIMPC como sistema abierto”. Director: J.M. Drake Moyano, Grupo de Computadores y Tiempo Real. Programa de Investigación y Desarrollo Electrotécnico (PIE). Años: 1992 - 1994.</w:t>
      </w:r>
    </w:p>
    <w:p w:rsidR="00901CE8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Integrante del Proyecto de Investigación “Unidad Informática Integral de Metrología,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Perturbometría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 y Control”. Director: J.M. Drake Moyano, Grupo de Computadores y Tiempo Real. Programa de Investigación y Desarrollo Electrotécnico (PIE). Años: 1990 - 1992.</w:t>
      </w:r>
    </w:p>
    <w:p w:rsidR="00901CE8" w:rsidRDefault="00901CE8" w:rsidP="001B591B">
      <w:pPr>
        <w:rPr>
          <w:rFonts w:ascii="Arial" w:hAnsi="Arial" w:cs="Arial"/>
          <w:sz w:val="20"/>
          <w:szCs w:val="20"/>
          <w:u w:val="single"/>
          <w:lang w:val="es-BO"/>
        </w:rPr>
      </w:pPr>
    </w:p>
    <w:p w:rsidR="001B591B" w:rsidRPr="00614052" w:rsidRDefault="001B591B" w:rsidP="001B591B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>
        <w:rPr>
          <w:rFonts w:ascii="Arial" w:hAnsi="Arial" w:cs="Arial"/>
          <w:b/>
          <w:sz w:val="20"/>
          <w:szCs w:val="20"/>
          <w:u w:val="single"/>
          <w:lang w:val="es-BO"/>
        </w:rPr>
        <w:t>Dirección Postgrado</w:t>
      </w:r>
      <w:r w:rsidRPr="00614052">
        <w:rPr>
          <w:rFonts w:ascii="Arial" w:hAnsi="Arial" w:cs="Arial"/>
          <w:b/>
          <w:sz w:val="20"/>
          <w:szCs w:val="20"/>
          <w:u w:val="single"/>
          <w:lang w:val="es-BO"/>
        </w:rPr>
        <w:t>:</w:t>
      </w:r>
    </w:p>
    <w:p w:rsidR="001B591B" w:rsidRPr="003E03B6" w:rsidRDefault="001B591B" w:rsidP="001B591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2002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Coordinación de la Maestría de Ingeniería de Sistemas de Control - CPGISC, en la Universidad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Mayor de San Andrés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de Bolivia – Ingeniería Electrónica.</w:t>
      </w:r>
    </w:p>
    <w:p w:rsidR="001B591B" w:rsidRPr="00F97D20" w:rsidRDefault="001B591B" w:rsidP="001B591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Publicaciones y Presentaciones:</w:t>
      </w:r>
    </w:p>
    <w:p w:rsidR="002322B9" w:rsidRPr="002322B9" w:rsidRDefault="002322B9" w:rsidP="005F7DA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2013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4E5C9F" w:rsidRDefault="004E5C9F" w:rsidP="004E5C9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H. MAYTA, J. NAVA. “</w:t>
      </w:r>
      <w:r w:rsidRPr="007E23F4">
        <w:rPr>
          <w:rFonts w:ascii="Arial" w:hAnsi="Arial" w:cs="Arial"/>
          <w:color w:val="333333"/>
          <w:sz w:val="20"/>
          <w:szCs w:val="20"/>
          <w:lang w:val="es-BO"/>
        </w:rPr>
        <w:t xml:space="preserve">Sistemas </w:t>
      </w:r>
      <w:proofErr w:type="spellStart"/>
      <w:r w:rsidRPr="007E23F4">
        <w:rPr>
          <w:rFonts w:ascii="Arial" w:hAnsi="Arial" w:cs="Arial"/>
          <w:color w:val="333333"/>
          <w:sz w:val="20"/>
          <w:szCs w:val="20"/>
          <w:lang w:val="es-BO"/>
        </w:rPr>
        <w:t>Supervisorios</w:t>
      </w:r>
      <w:proofErr w:type="spellEnd"/>
      <w:r w:rsidRPr="007E23F4">
        <w:rPr>
          <w:rFonts w:ascii="Arial" w:hAnsi="Arial" w:cs="Arial"/>
          <w:color w:val="333333"/>
          <w:sz w:val="20"/>
          <w:szCs w:val="20"/>
          <w:lang w:val="es-BO"/>
        </w:rPr>
        <w:t xml:space="preserve"> aplicados al seguimiento de horarios y rutas en el transporte público</w:t>
      </w:r>
      <w:r>
        <w:rPr>
          <w:rFonts w:ascii="Arial" w:hAnsi="Arial" w:cs="Arial"/>
          <w:color w:val="333333"/>
          <w:sz w:val="20"/>
          <w:szCs w:val="20"/>
          <w:lang w:val="es-BO"/>
        </w:rPr>
        <w:t>”. UMSA - 2013.</w:t>
      </w:r>
    </w:p>
    <w:p w:rsidR="002322B9" w:rsidRPr="005132C4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 xml:space="preserve">Charla magistral: “A más de una década de la regulación  de las telecomunicaciones en 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>B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>olivia”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>. Congreso BETCON 2013. Santa Cruz, Abril 2013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2322B9" w:rsidRPr="005132C4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 xml:space="preserve">Charla magistral: “Planes de banda ancha como estrategia de desarrollo”. 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>Congreso BETCON 2013. Santa Cruz, Abril 2013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2322B9" w:rsidRPr="005132C4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 xml:space="preserve">Taller: “LAS REDES DE PETRI Y SUS APLICACIONES”. 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>Congreso BETCON 2013. Santa Cruz, Abril 2013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2322B9" w:rsidRPr="005132C4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 xml:space="preserve">Panelista 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 xml:space="preserve">CIS Day: “SISTEMAS SCADA”. </w:t>
      </w:r>
      <w:r w:rsidR="002322B9">
        <w:rPr>
          <w:rFonts w:ascii="Arial" w:hAnsi="Arial" w:cs="Arial"/>
          <w:color w:val="333333"/>
          <w:sz w:val="20"/>
          <w:szCs w:val="20"/>
          <w:lang w:val="es-BO"/>
        </w:rPr>
        <w:t xml:space="preserve"> Congreso BETCON 2013. Santa Cruz, Abril 2013</w:t>
      </w:r>
      <w:r w:rsidR="002322B9" w:rsidRPr="005132C4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2322B9" w:rsidRDefault="002322B9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504B51">
        <w:rPr>
          <w:rFonts w:ascii="Arial" w:hAnsi="Arial" w:cs="Arial"/>
          <w:color w:val="333333"/>
          <w:sz w:val="20"/>
          <w:szCs w:val="20"/>
          <w:lang w:val="es-BO"/>
        </w:rPr>
        <w:t>Ponencia de “Políticas complementarias para favorecer el acceso a las TIC: Banda Ancha”. Primer Congreso Internacional “Tecnologías para el aprendizaje y el conocimiento” Organizado por Saint Lou</w:t>
      </w:r>
      <w:r w:rsidR="00B039E0">
        <w:rPr>
          <w:rFonts w:ascii="Arial" w:hAnsi="Arial" w:cs="Arial"/>
          <w:color w:val="333333"/>
          <w:sz w:val="20"/>
          <w:szCs w:val="20"/>
          <w:lang w:val="es-BO"/>
        </w:rPr>
        <w:t>i</w:t>
      </w:r>
      <w:r w:rsidRPr="00504B51">
        <w:rPr>
          <w:rFonts w:ascii="Arial" w:hAnsi="Arial" w:cs="Arial"/>
          <w:color w:val="333333"/>
          <w:sz w:val="20"/>
          <w:szCs w:val="20"/>
          <w:lang w:val="es-BO"/>
        </w:rPr>
        <w:t xml:space="preserve">s </w:t>
      </w:r>
      <w:proofErr w:type="spellStart"/>
      <w:r w:rsidRPr="00504B51">
        <w:rPr>
          <w:rFonts w:ascii="Arial" w:hAnsi="Arial" w:cs="Arial"/>
          <w:color w:val="333333"/>
          <w:sz w:val="20"/>
          <w:szCs w:val="20"/>
          <w:lang w:val="es-BO"/>
        </w:rPr>
        <w:t>University</w:t>
      </w:r>
      <w:proofErr w:type="spellEnd"/>
      <w:r w:rsidRPr="00504B51">
        <w:rPr>
          <w:rFonts w:ascii="Arial" w:hAnsi="Arial" w:cs="Arial"/>
          <w:color w:val="333333"/>
          <w:sz w:val="20"/>
          <w:szCs w:val="20"/>
          <w:lang w:val="es-BO"/>
        </w:rPr>
        <w:t xml:space="preserve"> – Madrid, ABAC, el Viceministerio de Ciencia y Tecnología, la UMSA, y el CE</w:t>
      </w:r>
      <w:bookmarkStart w:id="1" w:name="_GoBack"/>
      <w:bookmarkEnd w:id="1"/>
      <w:r w:rsidRPr="00504B51">
        <w:rPr>
          <w:rFonts w:ascii="Arial" w:hAnsi="Arial" w:cs="Arial"/>
          <w:color w:val="333333"/>
          <w:sz w:val="20"/>
          <w:szCs w:val="20"/>
          <w:lang w:val="es-BO"/>
        </w:rPr>
        <w:t>UB, Agosto 2012.</w:t>
      </w:r>
    </w:p>
    <w:p w:rsidR="005F7DA6" w:rsidRPr="005F7DA6" w:rsidRDefault="005F7DA6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V</w:t>
      </w:r>
      <w:r>
        <w:rPr>
          <w:rFonts w:ascii="Arial" w:hAnsi="Arial" w:cs="Arial"/>
          <w:color w:val="333333"/>
          <w:sz w:val="20"/>
          <w:szCs w:val="20"/>
          <w:lang w:val="es-BO"/>
        </w:rPr>
        <w:t>. M.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V</w:t>
      </w:r>
      <w:r>
        <w:rPr>
          <w:rFonts w:ascii="Arial" w:hAnsi="Arial" w:cs="Arial"/>
          <w:color w:val="333333"/>
          <w:sz w:val="20"/>
          <w:szCs w:val="20"/>
          <w:lang w:val="es-BO"/>
        </w:rPr>
        <w:t>ELÁSQUEZ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, J</w:t>
      </w:r>
      <w:r>
        <w:rPr>
          <w:rFonts w:ascii="Arial" w:hAnsi="Arial" w:cs="Arial"/>
          <w:color w:val="333333"/>
          <w:sz w:val="20"/>
          <w:szCs w:val="20"/>
          <w:lang w:val="es-BO"/>
        </w:rPr>
        <w:t>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. “Sistema automatizado de secado de la tacuara – bambú en comunidades productivas – Caso de estudio: Municipios San Ramón, Ascensión de </w:t>
      </w:r>
      <w:proofErr w:type="spellStart"/>
      <w:r w:rsidRPr="005F7DA6">
        <w:rPr>
          <w:rFonts w:ascii="Arial" w:hAnsi="Arial" w:cs="Arial"/>
          <w:color w:val="333333"/>
          <w:sz w:val="20"/>
          <w:szCs w:val="20"/>
          <w:lang w:val="es-BO"/>
        </w:rPr>
        <w:t>Guarayos</w:t>
      </w:r>
      <w:proofErr w:type="spellEnd"/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y El Puente del Departamento de Santa Cruz”. IV Congreso Boliviano de Ingeniería y Tecnología – BETCON 2012 de 9 al 12 de julio 2012 (IEEE).</w:t>
      </w:r>
    </w:p>
    <w:p w:rsidR="004F5C7B" w:rsidRPr="005F7DA6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V</w:t>
      </w:r>
      <w:r>
        <w:rPr>
          <w:rFonts w:ascii="Arial" w:hAnsi="Arial" w:cs="Arial"/>
          <w:color w:val="333333"/>
          <w:sz w:val="20"/>
          <w:szCs w:val="20"/>
          <w:lang w:val="es-BO"/>
        </w:rPr>
        <w:t>. M.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VELÁSQUEZ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es-BO"/>
        </w:rPr>
        <w:t>J.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. “Sistema automatizado de secado de la tacuara – bambú en comunidades productivas – Caso de estudio: Municipios San Ramón, Ascensión de </w:t>
      </w:r>
      <w:proofErr w:type="spellStart"/>
      <w:r w:rsidRPr="005F7DA6">
        <w:rPr>
          <w:rFonts w:ascii="Arial" w:hAnsi="Arial" w:cs="Arial"/>
          <w:color w:val="333333"/>
          <w:sz w:val="20"/>
          <w:szCs w:val="20"/>
          <w:lang w:val="es-BO"/>
        </w:rPr>
        <w:t>Guarayos</w:t>
      </w:r>
      <w:proofErr w:type="spellEnd"/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y El Puente del Departamento de Santa Cruz”. </w:t>
      </w:r>
      <w:r>
        <w:rPr>
          <w:rFonts w:ascii="Arial" w:hAnsi="Arial" w:cs="Arial"/>
          <w:color w:val="333333"/>
          <w:sz w:val="20"/>
          <w:szCs w:val="20"/>
          <w:lang w:val="es-BO"/>
        </w:rPr>
        <w:t>UMSA - 2012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4F5C7B" w:rsidRPr="005F7DA6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6227A6">
        <w:rPr>
          <w:rFonts w:ascii="Arial" w:hAnsi="Arial" w:cs="Arial"/>
          <w:color w:val="333333"/>
          <w:sz w:val="20"/>
          <w:szCs w:val="20"/>
          <w:lang w:val="es-BO"/>
        </w:rPr>
        <w:t>G. P. BUSTAMANTE, J. NAVA. “Sistema para la detección oportuna de incendios forestales – Caso de Estudio: Municipio de Warnes del Departamento de Santa Cruz. Revista de Ciencia al Día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– Comité Ejecutivo de Universidades de Bolivia</w:t>
      </w:r>
      <w:r w:rsidRPr="006227A6">
        <w:rPr>
          <w:rFonts w:ascii="Arial" w:hAnsi="Arial" w:cs="Arial"/>
          <w:color w:val="333333"/>
          <w:sz w:val="20"/>
          <w:szCs w:val="20"/>
          <w:lang w:val="es-BO"/>
        </w:rPr>
        <w:t>, edición 2012.</w:t>
      </w:r>
    </w:p>
    <w:p w:rsidR="005F7DA6" w:rsidRPr="005F7DA6" w:rsidRDefault="005F7DA6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G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. P. BUSTAMANTE, 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 “Sistema para la detección oportuna de incendios forestales – Caso de Estudio: Municipio de Warnes del Departamento de Santa Cruz. IV Congreso Boliviano de Ingeniería y Tecnología – BETCON 2012 de 9 al 12 de julio 2012 (IEEE).</w:t>
      </w:r>
    </w:p>
    <w:p w:rsidR="004F5C7B" w:rsidRPr="005F7DA6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G</w:t>
      </w:r>
      <w:r>
        <w:rPr>
          <w:rFonts w:ascii="Arial" w:hAnsi="Arial" w:cs="Arial"/>
          <w:color w:val="333333"/>
          <w:sz w:val="20"/>
          <w:szCs w:val="20"/>
          <w:lang w:val="es-BO"/>
        </w:rPr>
        <w:t>. P. BUSTAMANTE, J.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 “Sistema para la detección oportuna de incendios forestales – Caso de Estudio: Municipio de Warnes del Departamento de Santa Cruz</w:t>
      </w:r>
      <w:r>
        <w:rPr>
          <w:rFonts w:ascii="Arial" w:hAnsi="Arial" w:cs="Arial"/>
          <w:color w:val="333333"/>
          <w:sz w:val="20"/>
          <w:szCs w:val="20"/>
          <w:lang w:val="es-BO"/>
        </w:rPr>
        <w:t>”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es-BO"/>
        </w:rPr>
        <w:t>UMSA - 2012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4F5C7B" w:rsidRPr="005F7DA6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.F. CHAMBI, J. NAVA.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“Sistema </w:t>
      </w:r>
      <w:proofErr w:type="spellStart"/>
      <w:r w:rsidRPr="005F7DA6">
        <w:rPr>
          <w:rFonts w:ascii="Arial" w:hAnsi="Arial" w:cs="Arial"/>
          <w:color w:val="333333"/>
          <w:sz w:val="20"/>
          <w:szCs w:val="20"/>
          <w:lang w:val="es-BO"/>
        </w:rPr>
        <w:t>supervisorio</w:t>
      </w:r>
      <w:proofErr w:type="spellEnd"/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de la calidad del servicio de voz en redes de telefonía móvil – Caso de estudio: Bolivia”. </w:t>
      </w:r>
      <w:r w:rsidRPr="006227A6">
        <w:rPr>
          <w:rFonts w:ascii="Arial" w:hAnsi="Arial" w:cs="Arial"/>
          <w:color w:val="333333"/>
          <w:sz w:val="20"/>
          <w:szCs w:val="20"/>
          <w:lang w:val="es-BO"/>
        </w:rPr>
        <w:t>Revista de Ciencia al Día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– Comité Ejecutivo de Universidades de Bolivia</w:t>
      </w:r>
      <w:r w:rsidRPr="006227A6">
        <w:rPr>
          <w:rFonts w:ascii="Arial" w:hAnsi="Arial" w:cs="Arial"/>
          <w:color w:val="333333"/>
          <w:sz w:val="20"/>
          <w:szCs w:val="20"/>
          <w:lang w:val="es-BO"/>
        </w:rPr>
        <w:t>, edición 2012.</w:t>
      </w:r>
    </w:p>
    <w:p w:rsidR="005F7DA6" w:rsidRPr="005F7DA6" w:rsidRDefault="005F7DA6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.F. CHAMBI, J. NAVA.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“Sistema </w:t>
      </w:r>
      <w:proofErr w:type="spellStart"/>
      <w:r w:rsidRPr="005F7DA6">
        <w:rPr>
          <w:rFonts w:ascii="Arial" w:hAnsi="Arial" w:cs="Arial"/>
          <w:color w:val="333333"/>
          <w:sz w:val="20"/>
          <w:szCs w:val="20"/>
          <w:lang w:val="es-BO"/>
        </w:rPr>
        <w:t>supervisorio</w:t>
      </w:r>
      <w:proofErr w:type="spellEnd"/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de la calidad del servicio de voz en redes de telefonía móvil – Caso de estudio: Bolivia”. IV Congreso Boliviano de Ingeniería y Tecnología – BETCON 2012 de 9 al 12 de julio 2012 (IEEE).</w:t>
      </w:r>
    </w:p>
    <w:p w:rsidR="004F5C7B" w:rsidRPr="005F7DA6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lastRenderedPageBreak/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.F. CHAMBI, J. NAVA.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“Sistema </w:t>
      </w:r>
      <w:proofErr w:type="spellStart"/>
      <w:r w:rsidRPr="005F7DA6">
        <w:rPr>
          <w:rFonts w:ascii="Arial" w:hAnsi="Arial" w:cs="Arial"/>
          <w:color w:val="333333"/>
          <w:sz w:val="20"/>
          <w:szCs w:val="20"/>
          <w:lang w:val="es-BO"/>
        </w:rPr>
        <w:t>supervisorio</w:t>
      </w:r>
      <w:proofErr w:type="spellEnd"/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de la calidad del servicio de voz en redes de telefonía móvil – Caso de estudio: Bolivia”. </w:t>
      </w:r>
      <w:r>
        <w:rPr>
          <w:rFonts w:ascii="Arial" w:hAnsi="Arial" w:cs="Arial"/>
          <w:color w:val="333333"/>
          <w:sz w:val="20"/>
          <w:szCs w:val="20"/>
          <w:lang w:val="es-BO"/>
        </w:rPr>
        <w:t>UMSA - 2012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5F7DA6" w:rsidRDefault="005F7DA6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.L. CHOQUE, J.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 “Sistema integrado de análisis – evaluación – verificación de calidad del suministro de energía eléctrica en Bolivia”. IV Congreso Boliviano de Ingeniería y Tecnología – BETCON 2012 de 9 al 12 de julio 2012 (IEEE).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F7DA6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>.L. CHOQUE, J. NAVA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 “Sistema integrado de análisis – evaluación – verificación de calidad del suministro de energía eléctrica en Bolivia”</w:t>
      </w:r>
      <w:r>
        <w:rPr>
          <w:rFonts w:ascii="Arial" w:hAnsi="Arial" w:cs="Arial"/>
          <w:color w:val="333333"/>
          <w:sz w:val="20"/>
          <w:szCs w:val="20"/>
          <w:lang w:val="es-BO"/>
        </w:rPr>
        <w:t>,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UMSA - 2012</w:t>
      </w:r>
      <w:r w:rsidRPr="005F7DA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4F5C7B" w:rsidRDefault="004F5C7B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4F5C7B" w:rsidRPr="002322B9" w:rsidRDefault="004F5C7B" w:rsidP="004F5C7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“Satélite Boliviano: ¿propósito desorbitado? ó ¿Soberanía tecnológica?”. Publicado en la Revista de la organización internacional AHCIET en España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,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enero 2010.</w:t>
      </w:r>
    </w:p>
    <w:p w:rsidR="004F5C7B" w:rsidRPr="00482293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482293">
        <w:rPr>
          <w:rFonts w:ascii="Arial" w:hAnsi="Arial" w:cs="Arial"/>
          <w:color w:val="333333"/>
          <w:sz w:val="20"/>
          <w:szCs w:val="20"/>
          <w:lang w:val="es-BO"/>
        </w:rPr>
        <w:t xml:space="preserve">W. CANAZA; J. NAVA. “Diseño del subsistema de extensión para el proyecto: </w:t>
      </w:r>
      <w:r>
        <w:rPr>
          <w:rFonts w:ascii="Arial" w:hAnsi="Arial" w:cs="Arial"/>
          <w:color w:val="333333"/>
          <w:sz w:val="20"/>
          <w:szCs w:val="20"/>
          <w:lang w:val="es-BO"/>
        </w:rPr>
        <w:t>s</w:t>
      </w:r>
      <w:r w:rsidRPr="00482293">
        <w:rPr>
          <w:rFonts w:ascii="Arial" w:hAnsi="Arial" w:cs="Arial"/>
          <w:color w:val="333333"/>
          <w:sz w:val="20"/>
          <w:szCs w:val="20"/>
          <w:lang w:val="es-BO"/>
        </w:rPr>
        <w:t>istema abierto de gestión de tráfico vehicular para la ciudad de La Paz”</w:t>
      </w:r>
      <w:r>
        <w:rPr>
          <w:rFonts w:ascii="Arial" w:hAnsi="Arial" w:cs="Arial"/>
          <w:color w:val="333333"/>
          <w:sz w:val="20"/>
          <w:szCs w:val="20"/>
          <w:lang w:val="es-BO"/>
        </w:rPr>
        <w:t>, UMSA - 2010.</w:t>
      </w:r>
    </w:p>
    <w:p w:rsidR="004F5C7B" w:rsidRDefault="004F5C7B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2009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Transición a una plataforma digital terrestre de radiodifusión (radio y televisión) en Bolivia – ERBOL – Cochabamba – marzo 2009.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Telecomunicaciones en la empresa privada en la nueva constitución política del Estado – CO</w:t>
      </w:r>
      <w:r>
        <w:rPr>
          <w:rFonts w:ascii="Arial" w:hAnsi="Arial" w:cs="Arial"/>
          <w:color w:val="333333"/>
          <w:sz w:val="20"/>
          <w:szCs w:val="20"/>
          <w:lang w:val="es-BO"/>
        </w:rPr>
        <w:t>B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 - enero 2009.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“Satélite Boliviano: ¿propósito desorbitado? ó ¿Soberanía tecnológica?”. Publicado en el semanario “Día D” del Nacional - el 04/10/2009. Ed. 09. Año 1.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“Telecomunicaciones el antes y el después, de la Nueva Constitución Política del estado boliviano”. Publicado en el semanario “Día D” del Nacional - el 25/10/2009. Ed. 11. Año 1.</w:t>
      </w:r>
    </w:p>
    <w:p w:rsidR="004F5C7B" w:rsidRDefault="004F5C7B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2008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El regulador de telecomunicaciones – Foro departamental de comunicaciones electrónicas – UTEPSA – diciembre 2008.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Presentación en el 1er Foro de Telecomunicaciones – La Paz - 30 y 31 octubre 2008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Facultad de Derecho de la Universidad Mayor de San Andrés en La Paz – Bolivia, La Nacionalización de ENTEL S.A. - 2008</w:t>
      </w:r>
    </w:p>
    <w:p w:rsidR="008F641F" w:rsidRDefault="008F641F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Asamblea Constituyente realizada el 2007 en Sucre – Bolivia, para definir la orientación de la regulación sectorial. 2007.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D. CALLIZAYA; J. NAVA. “</w:t>
      </w:r>
      <w:r w:rsidRPr="00371EC7">
        <w:rPr>
          <w:rFonts w:ascii="Arial" w:hAnsi="Arial" w:cs="Arial"/>
          <w:color w:val="333333"/>
          <w:sz w:val="20"/>
          <w:szCs w:val="20"/>
          <w:lang w:val="es-BO"/>
        </w:rPr>
        <w:t>Modelado e integración de un sistema abierto para la gestión de tráfico vehicular en la ciudad de L</w:t>
      </w:r>
      <w:r>
        <w:rPr>
          <w:rFonts w:ascii="Arial" w:hAnsi="Arial" w:cs="Arial"/>
          <w:color w:val="333333"/>
          <w:sz w:val="20"/>
          <w:szCs w:val="20"/>
          <w:lang w:val="es-BO"/>
        </w:rPr>
        <w:t>a</w:t>
      </w:r>
      <w:r w:rsidRPr="00371EC7">
        <w:rPr>
          <w:rFonts w:ascii="Arial" w:hAnsi="Arial" w:cs="Arial"/>
          <w:color w:val="333333"/>
          <w:sz w:val="20"/>
          <w:szCs w:val="20"/>
          <w:lang w:val="es-BO"/>
        </w:rPr>
        <w:t xml:space="preserve"> P</w:t>
      </w:r>
      <w:r>
        <w:rPr>
          <w:rFonts w:ascii="Arial" w:hAnsi="Arial" w:cs="Arial"/>
          <w:color w:val="333333"/>
          <w:sz w:val="20"/>
          <w:szCs w:val="20"/>
          <w:lang w:val="es-BO"/>
        </w:rPr>
        <w:t>az</w:t>
      </w:r>
      <w:r w:rsidRPr="00371EC7">
        <w:rPr>
          <w:rFonts w:ascii="Arial" w:hAnsi="Arial" w:cs="Arial"/>
          <w:color w:val="333333"/>
          <w:sz w:val="20"/>
          <w:szCs w:val="20"/>
          <w:lang w:val="es-BO"/>
        </w:rPr>
        <w:t xml:space="preserve"> – subsistema de información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- 2007.</w:t>
      </w:r>
    </w:p>
    <w:p w:rsidR="004F5C7B" w:rsidRDefault="004F5C7B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4F5C7B" w:rsidRPr="002322B9" w:rsidRDefault="004F5C7B" w:rsidP="004F5C7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2006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L. SOTO; J. NAVA. “</w:t>
      </w:r>
      <w:r w:rsidRPr="00F40F6C">
        <w:rPr>
          <w:rFonts w:ascii="Arial" w:hAnsi="Arial" w:cs="Arial"/>
          <w:color w:val="333333"/>
          <w:sz w:val="20"/>
          <w:szCs w:val="20"/>
          <w:lang w:val="es-BO"/>
        </w:rPr>
        <w:t xml:space="preserve">Sistema automático para el apuntamiento de antenas parabólica domesticas de recepción satelital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- </w:t>
      </w:r>
      <w:r w:rsidRPr="00F40F6C">
        <w:rPr>
          <w:rFonts w:ascii="Arial" w:hAnsi="Arial" w:cs="Arial"/>
          <w:color w:val="333333"/>
          <w:sz w:val="20"/>
          <w:szCs w:val="20"/>
          <w:lang w:val="es-BO"/>
        </w:rPr>
        <w:t>caso de estudio: evaluación del rendimiento sobre modelo para simulación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- 2006.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V. COPA; J. NAVA. “</w:t>
      </w:r>
      <w:r w:rsidRPr="00F40F6C">
        <w:rPr>
          <w:rFonts w:ascii="Arial" w:hAnsi="Arial" w:cs="Arial"/>
          <w:color w:val="333333"/>
          <w:sz w:val="20"/>
          <w:szCs w:val="20"/>
          <w:lang w:val="es-BO"/>
        </w:rPr>
        <w:t xml:space="preserve">Transformada Wavelet aplicada a señales biológicas (caso de estudio señal </w:t>
      </w:r>
      <w:proofErr w:type="spellStart"/>
      <w:r w:rsidRPr="00F40F6C">
        <w:rPr>
          <w:rFonts w:ascii="Arial" w:hAnsi="Arial" w:cs="Arial"/>
          <w:color w:val="333333"/>
          <w:sz w:val="20"/>
          <w:szCs w:val="20"/>
          <w:lang w:val="es-BO"/>
        </w:rPr>
        <w:t>pletismográfica</w:t>
      </w:r>
      <w:proofErr w:type="spellEnd"/>
      <w:r w:rsidRPr="00F40F6C">
        <w:rPr>
          <w:rFonts w:ascii="Arial" w:hAnsi="Arial" w:cs="Arial"/>
          <w:color w:val="333333"/>
          <w:sz w:val="20"/>
          <w:szCs w:val="20"/>
          <w:lang w:val="es-BO"/>
        </w:rPr>
        <w:t>)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- 2006.</w:t>
      </w:r>
    </w:p>
    <w:p w:rsidR="004F5C7B" w:rsidRDefault="004F5C7B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2005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La experiencia de Bolivia en los aspectos de la interconexión de redes de telecomunicación. Curso de Interconexión de Servicios y Redes de Telecomunicaciones organizado por REGULATEL. Lima – Perú. 2005.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Reunión del Grupo de estudio de Interconexión – Cuestión 6-1/1 de la UIT-D. Ginebra – Suiza. 2005.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GRIFFITHS; J. NAVA. </w:t>
      </w:r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“Sistema distribuido de supervisión y control con agentes </w:t>
      </w:r>
      <w:r>
        <w:rPr>
          <w:rFonts w:ascii="Arial" w:hAnsi="Arial" w:cs="Arial"/>
          <w:color w:val="333333"/>
          <w:sz w:val="20"/>
          <w:szCs w:val="20"/>
          <w:lang w:val="es-BO"/>
        </w:rPr>
        <w:t>SNMP</w:t>
      </w:r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 orientado al uso racional de energía eléctrica en edificios: Caso de estudio edificio de la Universidad UNIVALLE”</w:t>
      </w:r>
      <w:r>
        <w:rPr>
          <w:rFonts w:ascii="Arial" w:hAnsi="Arial" w:cs="Arial"/>
          <w:color w:val="333333"/>
          <w:sz w:val="20"/>
          <w:szCs w:val="20"/>
          <w:lang w:val="es-BO"/>
        </w:rPr>
        <w:t>, UMSA - 2005.</w:t>
      </w:r>
    </w:p>
    <w:p w:rsidR="008F641F" w:rsidRDefault="008F641F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2004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D51C7B" w:rsidRPr="007838F2" w:rsidRDefault="00D51C7B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lastRenderedPageBreak/>
        <w:t>H. ESPINOZA, J. NAVA. “Ingeniería de tiempo real en el diseño de un sistema de supervisión y control para redes de energía eléctrica”. Laboratorio de Banco de Datos – Departamento de Ciencias de la Computación – Universidad Federativa de Minas Gerais –2004. Brasil.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H. ESPINOZA, J. NAVA. “Sistemas de Supervisión y Control de una red de distribución de distribución de energía eléctrica: Ingeniería de Tiempo Real”. 2004. Revista Acta Nova de la Universidad Católica de Bolivia.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H. MOLLINEDO; J. NAVA. “</w:t>
      </w:r>
      <w:r w:rsidRPr="00371EC7">
        <w:rPr>
          <w:rFonts w:ascii="Arial" w:hAnsi="Arial" w:cs="Arial"/>
          <w:color w:val="333333"/>
          <w:sz w:val="20"/>
          <w:szCs w:val="20"/>
          <w:lang w:val="es-BO"/>
        </w:rPr>
        <w:t xml:space="preserve">Ampliaciones y Adaptaciones al Sistema de Control </w:t>
      </w:r>
      <w:proofErr w:type="spellStart"/>
      <w:r w:rsidRPr="00371EC7">
        <w:rPr>
          <w:rFonts w:ascii="Arial" w:hAnsi="Arial" w:cs="Arial"/>
          <w:color w:val="333333"/>
          <w:sz w:val="20"/>
          <w:szCs w:val="20"/>
          <w:lang w:val="es-BO"/>
        </w:rPr>
        <w:t>Supervisorio</w:t>
      </w:r>
      <w:proofErr w:type="spellEnd"/>
      <w:r w:rsidRPr="00371EC7">
        <w:rPr>
          <w:rFonts w:ascii="Arial" w:hAnsi="Arial" w:cs="Arial"/>
          <w:color w:val="333333"/>
          <w:sz w:val="20"/>
          <w:szCs w:val="20"/>
          <w:lang w:val="es-BO"/>
        </w:rPr>
        <w:t xml:space="preserve"> de Planta Termoeléctrica “Bulo Bulo”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- 2004.</w:t>
      </w:r>
    </w:p>
    <w:p w:rsidR="004F5C7B" w:rsidRPr="00D41443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41443">
        <w:rPr>
          <w:rFonts w:ascii="Arial" w:hAnsi="Arial" w:cs="Arial"/>
          <w:color w:val="333333"/>
          <w:sz w:val="20"/>
          <w:szCs w:val="20"/>
          <w:lang w:val="es-BO"/>
        </w:rPr>
        <w:t>J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. </w:t>
      </w:r>
      <w:r w:rsidRPr="00D41443">
        <w:rPr>
          <w:rFonts w:ascii="Arial" w:hAnsi="Arial" w:cs="Arial"/>
          <w:color w:val="333333"/>
          <w:sz w:val="20"/>
          <w:szCs w:val="20"/>
          <w:lang w:val="es-BO"/>
        </w:rPr>
        <w:t>CASILLA</w:t>
      </w:r>
      <w:r>
        <w:rPr>
          <w:rFonts w:ascii="Arial" w:hAnsi="Arial" w:cs="Arial"/>
          <w:color w:val="333333"/>
          <w:sz w:val="20"/>
          <w:szCs w:val="20"/>
          <w:lang w:val="es-BO"/>
        </w:rPr>
        <w:t>; J. NAVA</w:t>
      </w:r>
      <w:r w:rsidRPr="00D41443">
        <w:rPr>
          <w:rFonts w:ascii="Arial" w:hAnsi="Arial" w:cs="Arial"/>
          <w:color w:val="333333"/>
          <w:sz w:val="20"/>
          <w:szCs w:val="20"/>
          <w:lang w:val="es-BO"/>
        </w:rPr>
        <w:t>. “Diseño de un subsistema de metrología de energía eléctrica en tiempo real para un sistema de supervisión y control”.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UMSA - 2004</w:t>
      </w:r>
    </w:p>
    <w:p w:rsidR="004F5C7B" w:rsidRPr="00D41443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41443">
        <w:rPr>
          <w:rFonts w:ascii="Arial" w:hAnsi="Arial" w:cs="Arial"/>
          <w:color w:val="333333"/>
          <w:sz w:val="20"/>
          <w:szCs w:val="20"/>
          <w:lang w:val="es-BO"/>
        </w:rPr>
        <w:t>R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. </w:t>
      </w:r>
      <w:r w:rsidRPr="00D41443">
        <w:rPr>
          <w:rFonts w:ascii="Arial" w:hAnsi="Arial" w:cs="Arial"/>
          <w:color w:val="333333"/>
          <w:sz w:val="20"/>
          <w:szCs w:val="20"/>
          <w:lang w:val="es-BO"/>
        </w:rPr>
        <w:t>P</w:t>
      </w:r>
      <w:r>
        <w:rPr>
          <w:rFonts w:ascii="Arial" w:hAnsi="Arial" w:cs="Arial"/>
          <w:color w:val="333333"/>
          <w:sz w:val="20"/>
          <w:szCs w:val="20"/>
          <w:lang w:val="es-BO"/>
        </w:rPr>
        <w:t>.</w:t>
      </w:r>
      <w:r w:rsidRPr="00D41443">
        <w:rPr>
          <w:rFonts w:ascii="Arial" w:hAnsi="Arial" w:cs="Arial"/>
          <w:color w:val="333333"/>
          <w:sz w:val="20"/>
          <w:szCs w:val="20"/>
          <w:lang w:val="es-BO"/>
        </w:rPr>
        <w:t xml:space="preserve"> GANDARILLAS</w:t>
      </w:r>
      <w:r>
        <w:rPr>
          <w:rFonts w:ascii="Arial" w:hAnsi="Arial" w:cs="Arial"/>
          <w:color w:val="333333"/>
          <w:sz w:val="20"/>
          <w:szCs w:val="20"/>
          <w:lang w:val="es-BO"/>
        </w:rPr>
        <w:t>; J. NAVA</w:t>
      </w:r>
      <w:r w:rsidRPr="00D41443">
        <w:rPr>
          <w:rFonts w:ascii="Arial" w:hAnsi="Arial" w:cs="Arial"/>
          <w:color w:val="333333"/>
          <w:sz w:val="20"/>
          <w:szCs w:val="20"/>
          <w:lang w:val="es-BO"/>
        </w:rPr>
        <w:t>. “Evaluación y diseño para integración de sistemas de supervisión y control de los agentes del mercado del sector eléctrico: orientado al CNDC en Bolivia”.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UMSA - 2004.</w:t>
      </w:r>
    </w:p>
    <w:p w:rsidR="004F5C7B" w:rsidRPr="00586651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I. PAMPA; J. NAVA. “Modelo de comunicaciones homogéneo y abierto para el intercambio de información del control y monitoreo en tiempo real en procesos de distribución de energía eléctrica (aplicación en sistemas </w:t>
      </w:r>
      <w:r>
        <w:rPr>
          <w:rFonts w:ascii="Arial" w:hAnsi="Arial" w:cs="Arial"/>
          <w:color w:val="333333"/>
          <w:sz w:val="20"/>
          <w:szCs w:val="20"/>
          <w:lang w:val="es-BO"/>
        </w:rPr>
        <w:t>SCADA</w:t>
      </w:r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 de redes eléctricas)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- 2004.</w:t>
      </w:r>
    </w:p>
    <w:p w:rsidR="004F5C7B" w:rsidRDefault="004F5C7B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2003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6D5300">
        <w:rPr>
          <w:rFonts w:ascii="Arial" w:hAnsi="Arial" w:cs="Arial"/>
          <w:color w:val="333333"/>
          <w:sz w:val="20"/>
          <w:szCs w:val="20"/>
          <w:lang w:val="en-US"/>
        </w:rPr>
        <w:t xml:space="preserve">H. ESPINOZA, J. NAVA. “Integrating Real- Time Engineering into Development of a Power Distribution SCADA System”. Object Management Group. OMG´s workshop on Distributed Object Computing for Real Time and Embedded Systems – Poster Session, 2 – Arlington, VA.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July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14-17, 2003. Estados Unidos.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LEÓN; J. NAVA. </w:t>
      </w:r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“Emulador de microprocesador usando calculadoras con lenguajes de programación no estándar, caso de estudio: </w:t>
      </w:r>
      <w:proofErr w:type="spellStart"/>
      <w:r w:rsidRPr="00586651">
        <w:rPr>
          <w:rFonts w:ascii="Arial" w:hAnsi="Arial" w:cs="Arial"/>
          <w:color w:val="333333"/>
          <w:sz w:val="20"/>
          <w:szCs w:val="20"/>
          <w:lang w:val="es-BO"/>
        </w:rPr>
        <w:t>trainer</w:t>
      </w:r>
      <w:proofErr w:type="spellEnd"/>
      <w:r w:rsidRPr="00586651">
        <w:rPr>
          <w:rFonts w:ascii="Arial" w:hAnsi="Arial" w:cs="Arial"/>
          <w:color w:val="333333"/>
          <w:sz w:val="20"/>
          <w:szCs w:val="20"/>
          <w:lang w:val="es-BO"/>
        </w:rPr>
        <w:t xml:space="preserve"> ET-3400 en calculador HP 48”</w:t>
      </w:r>
      <w:r>
        <w:rPr>
          <w:rFonts w:ascii="Arial" w:hAnsi="Arial" w:cs="Arial"/>
          <w:color w:val="333333"/>
          <w:sz w:val="20"/>
          <w:szCs w:val="20"/>
          <w:lang w:val="es-BO"/>
        </w:rPr>
        <w:t>, UMSA - 2003.</w:t>
      </w:r>
    </w:p>
    <w:p w:rsidR="004F5C7B" w:rsidRDefault="004F5C7B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4F5C7B" w:rsidRPr="002322B9" w:rsidRDefault="004F5C7B" w:rsidP="004F5C7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J. NAVA. “Conoces el modelo para la determinación de cargos de interconexión”. 2002.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Site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-interesa – publicación de la Superintendencia de Telecomunicaciones. (La Paz - Bolivia).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“Régimen de interconexión vigente en Bolivia”. 2002. Boletín Trimestral Nº 22 – publicación de la Superintendencia de Telecomunicaciones. (La Paz - Bolivia).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“Régimen de interconexión”. 2002. El salto al futuro – publicación de la Superintendencia de Telecomunicaciones. (La Paz - Bolivia).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“Comportamiento de los principales mercados de telecomunicaciones”. 2002. El salto al futuro – publicación de la Superintendencia de Telecomunicaciones. (La Paz - Bolivia).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“Mecanismos de promoción y defensa de la competencia”. 2002. El salto al futuro – publicación de la Superintendencia de Telecomunicaciones. (La Paz - Bolivia).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C. LOZANO; J. NAVA. “Modelo para la gestión de recursos en una LAN empresarial”, UMSA - 2002.</w:t>
      </w:r>
    </w:p>
    <w:p w:rsidR="004F5C7B" w:rsidRDefault="004F5C7B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2001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>J. NAVA, H. ESPINOZA. “Aplicación de la metodología RUP al desarrollo de proyectos en sistemas electrónicos”. 2001. Congreso Internacional CISAISI. (Perú).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Seminario auspiciado por el IEA – UMSA. Sistemas de Supervisión y Control. La Paz - Bolivia. 2001.</w:t>
      </w:r>
    </w:p>
    <w:p w:rsidR="004F5C7B" w:rsidRPr="00EB1A8F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J. NAVA. “Situación en materia de interconexión”. 2001. Memoria Anual “Regulación de las telecomunicaciones en Bolivia </w:t>
      </w:r>
      <w:smartTag w:uri="urn:schemas-microsoft-com:office:smarttags" w:element="metricconverter">
        <w:smartTagPr>
          <w:attr w:name="ProductID" w:val="2001”"/>
        </w:smartTagPr>
        <w:r w:rsidRPr="00EB1A8F">
          <w:rPr>
            <w:rFonts w:ascii="Arial" w:hAnsi="Arial" w:cs="Arial"/>
            <w:color w:val="333333"/>
            <w:sz w:val="20"/>
            <w:szCs w:val="20"/>
            <w:lang w:val="es-BO"/>
          </w:rPr>
          <w:t>2001”</w:t>
        </w:r>
      </w:smartTag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 – publicación de la Superintendencia de Telecomunicaciones. (La Paz - Bolivia).</w:t>
      </w:r>
    </w:p>
    <w:p w:rsidR="004F5C7B" w:rsidRPr="00B10519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V. LAREDO; J. NAVA. “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 xml:space="preserve">Instrumento modular y escalable para la medición y compensación en tiempo real de perturbaciones en la onda eléctrica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- 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 xml:space="preserve">Aplicación a un </w:t>
      </w:r>
      <w:r>
        <w:rPr>
          <w:rFonts w:ascii="Arial" w:hAnsi="Arial" w:cs="Arial"/>
          <w:color w:val="333333"/>
          <w:sz w:val="20"/>
          <w:szCs w:val="20"/>
          <w:lang w:val="es-BO"/>
        </w:rPr>
        <w:t>s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 xml:space="preserve">istema de </w:t>
      </w:r>
      <w:r>
        <w:rPr>
          <w:rFonts w:ascii="Arial" w:hAnsi="Arial" w:cs="Arial"/>
          <w:color w:val="333333"/>
          <w:sz w:val="20"/>
          <w:szCs w:val="20"/>
          <w:lang w:val="es-BO"/>
        </w:rPr>
        <w:t>d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 xml:space="preserve">istribución de </w:t>
      </w:r>
      <w:r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 xml:space="preserve">nergía </w:t>
      </w:r>
      <w:r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B10519">
        <w:rPr>
          <w:rFonts w:ascii="Arial" w:hAnsi="Arial" w:cs="Arial"/>
          <w:color w:val="333333"/>
          <w:sz w:val="20"/>
          <w:szCs w:val="20"/>
          <w:lang w:val="es-BO"/>
        </w:rPr>
        <w:t>léctrica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- 2001.</w:t>
      </w:r>
    </w:p>
    <w:p w:rsidR="004F5C7B" w:rsidRDefault="004F5C7B" w:rsidP="004F5C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4F5C7B" w:rsidRPr="002322B9" w:rsidRDefault="004F5C7B" w:rsidP="004F5C7B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2000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lastRenderedPageBreak/>
        <w:t xml:space="preserve">J.NAVA.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Seminario auspiciado por la ONU y el DGBI dependiente del Ministerio de Gobierno. Concepción del Sistema de Registro y Control de Bienes Incautados. La Paz –  Bolivia. 2000.</w:t>
      </w:r>
    </w:p>
    <w:p w:rsidR="004F5C7B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371EC7">
        <w:rPr>
          <w:rFonts w:ascii="Arial" w:hAnsi="Arial" w:cs="Arial"/>
          <w:color w:val="333333"/>
          <w:sz w:val="20"/>
          <w:szCs w:val="20"/>
          <w:lang w:val="es-BO"/>
        </w:rPr>
        <w:t>D. JIMÉNEZ; J. NAVA. “Supervisión y control de una planta de procesamiento de minerales: etapa de flotación de plomo y zinc</w:t>
      </w:r>
      <w:r>
        <w:rPr>
          <w:rFonts w:ascii="Arial" w:hAnsi="Arial" w:cs="Arial"/>
          <w:color w:val="333333"/>
          <w:sz w:val="20"/>
          <w:szCs w:val="20"/>
          <w:lang w:val="es-BO"/>
        </w:rPr>
        <w:t>”, UMSA - 2000.</w:t>
      </w:r>
    </w:p>
    <w:p w:rsidR="004F5C7B" w:rsidRPr="007E23F4" w:rsidRDefault="004F5C7B" w:rsidP="004F5C7B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E23F4">
        <w:rPr>
          <w:rFonts w:ascii="Arial" w:hAnsi="Arial" w:cs="Arial"/>
          <w:color w:val="333333"/>
          <w:sz w:val="20"/>
          <w:szCs w:val="20"/>
          <w:lang w:val="es-BO"/>
        </w:rPr>
        <w:t xml:space="preserve">H. ESPINOZA; J. NAVA. “Sistema de Supervisión y Control de una Red de Distribución de Energía Eléctrica: Ingeniería de Tiempo Real”,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UMSA - </w:t>
      </w:r>
      <w:r w:rsidRPr="007E23F4">
        <w:rPr>
          <w:rFonts w:ascii="Arial" w:hAnsi="Arial" w:cs="Arial"/>
          <w:color w:val="333333"/>
          <w:sz w:val="20"/>
          <w:szCs w:val="20"/>
          <w:lang w:val="es-BO"/>
        </w:rPr>
        <w:t xml:space="preserve"> 2000.</w:t>
      </w:r>
    </w:p>
    <w:p w:rsidR="008F641F" w:rsidRDefault="008F641F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6E15A1" w:rsidRPr="002322B9" w:rsidRDefault="006E15A1" w:rsidP="006E15A1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1999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E15A1" w:rsidRPr="00EB1A8F" w:rsidRDefault="006E15A1" w:rsidP="006E15A1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J. NAVA. “Evolución de los sistemas de supervisión y control de energía”. 1999.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Electromundo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 – CIEE. (Bolivia).</w:t>
      </w:r>
    </w:p>
    <w:p w:rsidR="006E15A1" w:rsidRDefault="006E15A1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1998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Seminario auspiciado por el IEEE y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Electropaz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s-BO"/>
        </w:rPr>
        <w:t>. Calidad del Producto Técnico en Distribución de Energía Eléctrica. La Paz - Bolivia. 1998.</w:t>
      </w:r>
    </w:p>
    <w:p w:rsidR="008F641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Seminario auspiciado por Ing. Electrónica - UMSA. Introducción a las Redes de Petri. La Paz - Bolivia. 1998.</w:t>
      </w:r>
    </w:p>
    <w:p w:rsidR="008F641F" w:rsidRDefault="008F641F" w:rsidP="008F641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F641F" w:rsidRPr="002322B9" w:rsidRDefault="008F641F" w:rsidP="008F641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1997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8F641F" w:rsidRPr="00EB1A8F" w:rsidRDefault="008F641F" w:rsidP="008F641F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J. NAVA.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Seminario auspiciado por IEEE - Sección Bolivia. Redes de datos y su perspectiva futura. La Paz - Bolivia. 1997.</w:t>
      </w:r>
    </w:p>
    <w:p w:rsidR="008F641F" w:rsidRDefault="008F641F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1995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J. NAVA, J.M. DRAKE. "Implantación del paradigma Cliente/Servidor para un sistema de supervisión y control de redes eléctricas". Encuentro en Tecnologías Eléctricas, Electrónicas y Computacionales, ENTEEC'95. Oruro </w:t>
      </w:r>
      <w:r w:rsidRPr="007838F2">
        <w:rPr>
          <w:rFonts w:ascii="Arial" w:hAnsi="Arial" w:cs="Arial"/>
          <w:color w:val="333333"/>
          <w:sz w:val="20"/>
          <w:szCs w:val="20"/>
          <w:lang w:val="es-BO"/>
        </w:rPr>
        <w:noBreakHyphen/>
        <w:t xml:space="preserve"> Bolivia. 1995.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J. NAVA, V. MORENO, J. BARROS. "Sistema de procesado de señal basado en pc como laboratorio didáctico para el estudio de la distorsión armónica de tensión y corriente en equipos eléctricos". Encuentro en Tecnologías Eléctricas, Electrónicas y Computacionales, ENTEEC'95. Oruro </w:t>
      </w:r>
      <w:r w:rsidRPr="007838F2">
        <w:rPr>
          <w:rFonts w:ascii="Arial" w:hAnsi="Arial" w:cs="Arial"/>
          <w:color w:val="333333"/>
          <w:sz w:val="20"/>
          <w:szCs w:val="20"/>
          <w:lang w:val="es-BO"/>
        </w:rPr>
        <w:noBreakHyphen/>
        <w:t xml:space="preserve"> Bolivia. 1995.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>J. MEDINA, J.M. DRAKE, J. NAVA. "Sistema distribuido de supervisión y control de la red de generación y transporte de energía eléctrica". 1995. Jornadas LUSO</w:t>
      </w:r>
      <w:r w:rsidRPr="007838F2">
        <w:rPr>
          <w:rFonts w:ascii="Arial" w:hAnsi="Arial" w:cs="Arial"/>
          <w:color w:val="333333"/>
          <w:sz w:val="20"/>
          <w:szCs w:val="20"/>
          <w:lang w:val="es-BO"/>
        </w:rPr>
        <w:noBreakHyphen/>
        <w:t>ESPAÑOLAS de Ingeniería Electrotécnica (Portugal).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>J. ZAMANILLO, J. NAVA. "Unidad remota de telecontrol con sistema experto para la supervisión integral de subestaciones". 1995. SUPRO, Comisión de Integración Eléctrica Regional (Paraguay).</w:t>
      </w:r>
    </w:p>
    <w:p w:rsidR="002322B9" w:rsidRDefault="002322B9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1994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>V. MORENO, J. NAVA, J. BARROS. “Sistema de adquisición de datos para la determinación en tiempo real de la potencia, par, régimen de giro, consumo de combustible y rendimiento de un motor de combustión interna alternativo”. Diciembre, 1994. XI Congreso Nacional de Ingeniería Mecánica. Valencia (España).</w:t>
      </w:r>
    </w:p>
    <w:p w:rsidR="006E15A1" w:rsidRPr="00EB1A8F" w:rsidRDefault="006E15A1" w:rsidP="006E15A1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NAVA, J.M. DRAKE. "Instrumentación para telecomunicaciones". 1994. Universidad de Cantabria (España).</w:t>
      </w:r>
    </w:p>
    <w:p w:rsidR="002322B9" w:rsidRDefault="002322B9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1993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6D5300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J.M. DRAKE, J. NAVA, R. </w:t>
      </w:r>
      <w:proofErr w:type="gram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MENENDEZ..</w:t>
      </w:r>
      <w:proofErr w:type="gram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"Requerimientos de computación distribuida para la supervisión y control de la producción y distribución de energía eléctrica". </w:t>
      </w:r>
      <w:r w:rsidRPr="006D5300">
        <w:rPr>
          <w:rFonts w:ascii="Arial" w:hAnsi="Arial" w:cs="Arial"/>
          <w:color w:val="333333"/>
          <w:sz w:val="20"/>
          <w:szCs w:val="20"/>
          <w:lang w:val="en-US"/>
        </w:rPr>
        <w:t>Julio, 1993. Third Portuguese-Spanish Electrical Engineering Meeting. Barcelona (</w:t>
      </w:r>
      <w:proofErr w:type="spellStart"/>
      <w:r w:rsidRPr="006D5300">
        <w:rPr>
          <w:rFonts w:ascii="Arial" w:hAnsi="Arial" w:cs="Arial"/>
          <w:color w:val="333333"/>
          <w:sz w:val="20"/>
          <w:szCs w:val="20"/>
          <w:lang w:val="en-US"/>
        </w:rPr>
        <w:t>España</w:t>
      </w:r>
      <w:proofErr w:type="spellEnd"/>
      <w:r w:rsidRPr="006D5300">
        <w:rPr>
          <w:rFonts w:ascii="Arial" w:hAnsi="Arial" w:cs="Arial"/>
          <w:color w:val="333333"/>
          <w:sz w:val="20"/>
          <w:szCs w:val="20"/>
          <w:lang w:val="en-US"/>
        </w:rPr>
        <w:t>). Vol.III, pp. 1017-1026.</w:t>
      </w:r>
    </w:p>
    <w:p w:rsidR="00901CE8" w:rsidRPr="00EB1A8F" w:rsidRDefault="00901CE8" w:rsidP="00901CE8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 xml:space="preserve">J. NAVA. "Modelo abstracto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noBreakHyphen/>
        <w:t xml:space="preserve"> Sistema UIIMPC". 1993. Universidad de Cantabria (España).</w:t>
      </w:r>
    </w:p>
    <w:p w:rsidR="002322B9" w:rsidRDefault="002322B9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1992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J. BARROS, J.M. DRAKE, R. MENENDEZ, V. MORENO, J. NAVA. </w:t>
      </w:r>
      <w:r w:rsidRPr="006D5300">
        <w:rPr>
          <w:rFonts w:ascii="Arial" w:hAnsi="Arial" w:cs="Arial"/>
          <w:color w:val="333333"/>
          <w:sz w:val="20"/>
          <w:szCs w:val="20"/>
          <w:lang w:val="en-US"/>
        </w:rPr>
        <w:t xml:space="preserve">"Architecture and distribution of functions in a distributed multiprocessor system for the supervision and control of an electric power system". </w:t>
      </w:r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Junio, 1992. Canadian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Conference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on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Industrial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Automation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. Montreal (Canadá). Vol. II, pp. 28.21-28.24.</w:t>
      </w:r>
    </w:p>
    <w:p w:rsidR="002322B9" w:rsidRDefault="002322B9" w:rsidP="002322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2322B9" w:rsidRPr="002322B9" w:rsidRDefault="002322B9" w:rsidP="002322B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lastRenderedPageBreak/>
        <w:t>1991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6D5300" w:rsidRPr="007838F2" w:rsidRDefault="006D5300" w:rsidP="002322B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838F2">
        <w:rPr>
          <w:rFonts w:ascii="Arial" w:hAnsi="Arial" w:cs="Arial"/>
          <w:color w:val="333333"/>
          <w:sz w:val="20"/>
          <w:szCs w:val="20"/>
          <w:lang w:val="es-BO"/>
        </w:rPr>
        <w:t>J.M. DRAKE, V. MORENO, J. NAVA, R. MENENDEZ, J. BARROS. "Monitorización y análisis de la calidad de servicio a nivel de red". Julio 1991. Jornadas LUSO</w:t>
      </w:r>
      <w:r w:rsidRPr="007838F2">
        <w:rPr>
          <w:rFonts w:ascii="Arial" w:hAnsi="Arial" w:cs="Arial"/>
          <w:color w:val="333333"/>
          <w:sz w:val="20"/>
          <w:szCs w:val="20"/>
          <w:lang w:val="es-BO"/>
        </w:rPr>
        <w:noBreakHyphen/>
        <w:t xml:space="preserve">ESPANHOLAS de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Engenharia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Electrotecnica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. </w:t>
      </w:r>
      <w:proofErr w:type="spellStart"/>
      <w:r w:rsidRPr="007838F2">
        <w:rPr>
          <w:rFonts w:ascii="Arial" w:hAnsi="Arial" w:cs="Arial"/>
          <w:color w:val="333333"/>
          <w:sz w:val="20"/>
          <w:szCs w:val="20"/>
          <w:lang w:val="es-BO"/>
        </w:rPr>
        <w:t>Coimbra</w:t>
      </w:r>
      <w:proofErr w:type="spellEnd"/>
      <w:r w:rsidRPr="007838F2">
        <w:rPr>
          <w:rFonts w:ascii="Arial" w:hAnsi="Arial" w:cs="Arial"/>
          <w:color w:val="333333"/>
          <w:sz w:val="20"/>
          <w:szCs w:val="20"/>
          <w:lang w:val="es-BO"/>
        </w:rPr>
        <w:t xml:space="preserve"> (Portugal). Vol. 2, pp. 3.38-3.45.</w:t>
      </w:r>
    </w:p>
    <w:p w:rsidR="00901CE8" w:rsidRPr="00901CE8" w:rsidRDefault="00901CE8" w:rsidP="00901C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901CE8" w:rsidRPr="002322B9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1990</w:t>
      </w: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</w:p>
    <w:p w:rsidR="00901CE8" w:rsidRPr="00EB1A8F" w:rsidRDefault="00901CE8" w:rsidP="00901CE8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EB1A8F">
        <w:rPr>
          <w:rFonts w:ascii="Arial" w:hAnsi="Arial" w:cs="Arial"/>
          <w:color w:val="333333"/>
          <w:sz w:val="20"/>
          <w:szCs w:val="20"/>
          <w:lang w:val="es-BO"/>
        </w:rPr>
        <w:t>J. NAVA. "Componente software para un procesador de comunicaciones en una estructura multiprocesadora". 1990. Universidad de Cantabria (España).</w:t>
      </w:r>
    </w:p>
    <w:p w:rsidR="00901CE8" w:rsidRPr="00F97D20" w:rsidRDefault="00901CE8" w:rsidP="00901C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901CE8" w:rsidRPr="003E03B6" w:rsidRDefault="00901CE8" w:rsidP="00901CE8">
      <w:pPr>
        <w:pStyle w:val="CV2"/>
        <w:numPr>
          <w:ilvl w:val="0"/>
          <w:numId w:val="3"/>
        </w:numPr>
      </w:pPr>
      <w:r>
        <w:t>Comités Internacionales</w:t>
      </w:r>
      <w:r w:rsidRPr="003E03B6">
        <w:t>:</w:t>
      </w:r>
    </w:p>
    <w:p w:rsidR="00EC0BAF" w:rsidRPr="00113A23" w:rsidRDefault="00EC0BAF" w:rsidP="00EC0BA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proofErr w:type="spellStart"/>
      <w:r w:rsidRPr="00113A23">
        <w:rPr>
          <w:rFonts w:ascii="Arial" w:hAnsi="Arial" w:cs="Arial"/>
          <w:color w:val="333333"/>
          <w:sz w:val="20"/>
          <w:szCs w:val="20"/>
          <w:lang w:val="en-US"/>
        </w:rPr>
        <w:t>Integrante</w:t>
      </w:r>
      <w:proofErr w:type="spellEnd"/>
      <w:r w:rsidRPr="00113A23">
        <w:rPr>
          <w:rFonts w:ascii="Arial" w:hAnsi="Arial" w:cs="Arial"/>
          <w:color w:val="333333"/>
          <w:sz w:val="20"/>
          <w:szCs w:val="20"/>
          <w:lang w:val="en-US"/>
        </w:rPr>
        <w:t xml:space="preserve"> del Steering Committee del LA-CCI 2014 “The Latin American Congress on Computational Intelligence</w:t>
      </w:r>
      <w:r>
        <w:rPr>
          <w:rFonts w:ascii="Arial" w:hAnsi="Arial" w:cs="Arial"/>
          <w:color w:val="333333"/>
          <w:sz w:val="20"/>
          <w:szCs w:val="20"/>
          <w:lang w:val="en-US"/>
        </w:rPr>
        <w:t>”</w:t>
      </w:r>
      <w:r w:rsidRPr="00113A2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r w:rsidRPr="00113A23">
        <w:rPr>
          <w:rFonts w:ascii="Arial" w:hAnsi="Arial" w:cs="Arial"/>
          <w:color w:val="333333"/>
          <w:sz w:val="20"/>
          <w:szCs w:val="20"/>
          <w:lang w:val="es-BO"/>
        </w:rPr>
        <w:t>Jun, 11-13/2014. San Carlos de Bariloche, Argentina. (Co-</w:t>
      </w:r>
      <w:proofErr w:type="spellStart"/>
      <w:r w:rsidRPr="00113A23">
        <w:rPr>
          <w:rFonts w:ascii="Arial" w:hAnsi="Arial" w:cs="Arial"/>
          <w:color w:val="333333"/>
          <w:sz w:val="20"/>
          <w:szCs w:val="20"/>
          <w:lang w:val="es-BO"/>
        </w:rPr>
        <w:t>located</w:t>
      </w:r>
      <w:proofErr w:type="spellEnd"/>
      <w:r w:rsidRPr="00113A23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proofErr w:type="spellStart"/>
      <w:r w:rsidRPr="00113A23">
        <w:rPr>
          <w:rFonts w:ascii="Arial" w:hAnsi="Arial" w:cs="Arial"/>
          <w:color w:val="333333"/>
          <w:sz w:val="20"/>
          <w:szCs w:val="20"/>
          <w:lang w:val="es-BO"/>
        </w:rPr>
        <w:t>with</w:t>
      </w:r>
      <w:proofErr w:type="spellEnd"/>
      <w:r w:rsidRPr="00113A23">
        <w:rPr>
          <w:rFonts w:ascii="Arial" w:hAnsi="Arial" w:cs="Arial"/>
          <w:color w:val="333333"/>
          <w:sz w:val="20"/>
          <w:szCs w:val="20"/>
          <w:lang w:val="es-BO"/>
        </w:rPr>
        <w:t xml:space="preserve"> ARGENCON2014).</w:t>
      </w:r>
    </w:p>
    <w:p w:rsidR="006D5300" w:rsidRPr="0058410C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Integrante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del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Comité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Internacional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del “ISSCI 2010 8th - International Symposium on Intelligent Automation and Control for Industry”. </w:t>
      </w:r>
      <w:r w:rsidRPr="0058410C">
        <w:rPr>
          <w:rFonts w:ascii="Arial" w:hAnsi="Arial" w:cs="Arial"/>
          <w:color w:val="333333"/>
          <w:sz w:val="20"/>
          <w:szCs w:val="20"/>
          <w:lang w:val="en-US"/>
        </w:rPr>
        <w:t xml:space="preserve">Kobe, </w:t>
      </w:r>
      <w:proofErr w:type="spellStart"/>
      <w:r w:rsidRPr="0058410C">
        <w:rPr>
          <w:rFonts w:ascii="Arial" w:hAnsi="Arial" w:cs="Arial"/>
          <w:color w:val="333333"/>
          <w:sz w:val="20"/>
          <w:szCs w:val="20"/>
          <w:lang w:val="en-US"/>
        </w:rPr>
        <w:t>Japón</w:t>
      </w:r>
      <w:proofErr w:type="spellEnd"/>
      <w:r w:rsidRPr="0058410C">
        <w:rPr>
          <w:rFonts w:ascii="Arial" w:hAnsi="Arial" w:cs="Arial"/>
          <w:color w:val="333333"/>
          <w:sz w:val="20"/>
          <w:szCs w:val="20"/>
          <w:lang w:val="en-US"/>
        </w:rPr>
        <w:t>. 2010.</w:t>
      </w:r>
    </w:p>
    <w:p w:rsidR="006D5300" w:rsidRDefault="006D5300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Integrante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del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Comité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Científico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Internacional</w:t>
      </w:r>
      <w:proofErr w:type="spell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del “International Workshop On Control </w:t>
      </w:r>
      <w:proofErr w:type="gramStart"/>
      <w:r w:rsidRPr="00EB1A8F">
        <w:rPr>
          <w:rFonts w:ascii="Arial" w:hAnsi="Arial" w:cs="Arial"/>
          <w:color w:val="333333"/>
          <w:sz w:val="20"/>
          <w:szCs w:val="20"/>
          <w:lang w:val="en-US"/>
        </w:rPr>
        <w:t>By</w:t>
      </w:r>
      <w:proofErr w:type="gramEnd"/>
      <w:r w:rsidRPr="00EB1A8F">
        <w:rPr>
          <w:rFonts w:ascii="Arial" w:hAnsi="Arial" w:cs="Arial"/>
          <w:color w:val="333333"/>
          <w:sz w:val="20"/>
          <w:szCs w:val="20"/>
          <w:lang w:val="en-US"/>
        </w:rPr>
        <w:t xml:space="preserve"> Computer Of Industrial Systems: Theory And Applications”.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Ciudad de La Habana, Cuba, Mar 17-22,2003.</w:t>
      </w:r>
    </w:p>
    <w:p w:rsidR="00901CE8" w:rsidRDefault="00901CE8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Integrante del grupo técnico </w:t>
      </w:r>
      <w:r w:rsidRPr="00EB1A8F">
        <w:rPr>
          <w:rFonts w:ascii="Arial" w:hAnsi="Arial" w:cs="Arial"/>
          <w:color w:val="333333"/>
          <w:sz w:val="20"/>
          <w:szCs w:val="20"/>
          <w:lang w:val="es-BO"/>
        </w:rPr>
        <w:t>de Interconexión de Servicios y Redes de Telecomunicaciones organizado por REGULATEL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- Latinoamérica, 2005.</w:t>
      </w:r>
    </w:p>
    <w:p w:rsidR="00901CE8" w:rsidRPr="00901CE8" w:rsidRDefault="00901CE8" w:rsidP="00901CE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01CE8">
        <w:rPr>
          <w:rFonts w:ascii="Arial" w:hAnsi="Arial" w:cs="Arial"/>
          <w:color w:val="333333"/>
          <w:sz w:val="20"/>
          <w:szCs w:val="20"/>
          <w:lang w:val="es-BO"/>
        </w:rPr>
        <w:t>Integrante del Grupo de estudio de Interconexión – Cuestión 6-1/1 de la UIT-D. Ginebra – Suiza. 2005.</w:t>
      </w:r>
      <w:bookmarkEnd w:id="0"/>
    </w:p>
    <w:sectPr w:rsidR="00901CE8" w:rsidRPr="00901CE8" w:rsidSect="001E7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583"/>
    <w:multiLevelType w:val="multilevel"/>
    <w:tmpl w:val="8A80D2A2"/>
    <w:lvl w:ilvl="0">
      <w:start w:val="1"/>
      <w:numFmt w:val="decimal"/>
      <w:pStyle w:val="CV2"/>
      <w:lvlText w:val="%1."/>
      <w:lvlJc w:val="left"/>
      <w:pPr>
        <w:ind w:left="357" w:hanging="35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" w15:restartNumberingAfterBreak="0">
    <w:nsid w:val="1C7D0F1F"/>
    <w:multiLevelType w:val="hybridMultilevel"/>
    <w:tmpl w:val="DAB6FC00"/>
    <w:lvl w:ilvl="0" w:tplc="B2A4D1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42DC"/>
    <w:multiLevelType w:val="hybridMultilevel"/>
    <w:tmpl w:val="7B5E69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0EBC"/>
    <w:multiLevelType w:val="hybridMultilevel"/>
    <w:tmpl w:val="32D2037E"/>
    <w:lvl w:ilvl="0" w:tplc="18AE1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CA4"/>
    <w:multiLevelType w:val="hybridMultilevel"/>
    <w:tmpl w:val="E1CCDA5C"/>
    <w:lvl w:ilvl="0" w:tplc="8642132A">
      <w:start w:val="1"/>
      <w:numFmt w:val="lowerRoman"/>
      <w:lvlText w:val="%1)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797C"/>
    <w:multiLevelType w:val="multilevel"/>
    <w:tmpl w:val="B96253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6" w15:restartNumberingAfterBreak="0">
    <w:nsid w:val="53147D9C"/>
    <w:multiLevelType w:val="multilevel"/>
    <w:tmpl w:val="F7341192"/>
    <w:lvl w:ilvl="0">
      <w:start w:val="1"/>
      <w:numFmt w:val="decimal"/>
      <w:pStyle w:val="Level3Body"/>
      <w:isLgl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F6C4C9F"/>
    <w:multiLevelType w:val="hybridMultilevel"/>
    <w:tmpl w:val="ED7406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A045C"/>
    <w:multiLevelType w:val="hybridMultilevel"/>
    <w:tmpl w:val="F7ECAD98"/>
    <w:lvl w:ilvl="0" w:tplc="20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2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70D8"/>
    <w:multiLevelType w:val="hybridMultilevel"/>
    <w:tmpl w:val="C34008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300"/>
    <w:rsid w:val="0002430F"/>
    <w:rsid w:val="000578F5"/>
    <w:rsid w:val="00075769"/>
    <w:rsid w:val="000A4507"/>
    <w:rsid w:val="000E2296"/>
    <w:rsid w:val="000E268C"/>
    <w:rsid w:val="00156C22"/>
    <w:rsid w:val="00167FC9"/>
    <w:rsid w:val="001746CF"/>
    <w:rsid w:val="001B591B"/>
    <w:rsid w:val="001E7D16"/>
    <w:rsid w:val="00211D7E"/>
    <w:rsid w:val="00216D1A"/>
    <w:rsid w:val="002322B9"/>
    <w:rsid w:val="00240060"/>
    <w:rsid w:val="002D57ED"/>
    <w:rsid w:val="0040174B"/>
    <w:rsid w:val="004225F6"/>
    <w:rsid w:val="00430A8C"/>
    <w:rsid w:val="00432DF0"/>
    <w:rsid w:val="00442873"/>
    <w:rsid w:val="00472961"/>
    <w:rsid w:val="004815A2"/>
    <w:rsid w:val="004E5C9F"/>
    <w:rsid w:val="004F5C7B"/>
    <w:rsid w:val="00504B51"/>
    <w:rsid w:val="0058410C"/>
    <w:rsid w:val="0058667C"/>
    <w:rsid w:val="005A7D02"/>
    <w:rsid w:val="005B6553"/>
    <w:rsid w:val="005E7C26"/>
    <w:rsid w:val="005F7DA6"/>
    <w:rsid w:val="00610151"/>
    <w:rsid w:val="00614052"/>
    <w:rsid w:val="006227A6"/>
    <w:rsid w:val="00696339"/>
    <w:rsid w:val="006D5300"/>
    <w:rsid w:val="006E1238"/>
    <w:rsid w:val="006E15A1"/>
    <w:rsid w:val="006E1804"/>
    <w:rsid w:val="007B5EEC"/>
    <w:rsid w:val="008C2935"/>
    <w:rsid w:val="008F641F"/>
    <w:rsid w:val="00901CE8"/>
    <w:rsid w:val="00910E50"/>
    <w:rsid w:val="009225AE"/>
    <w:rsid w:val="009F79E3"/>
    <w:rsid w:val="00A836A7"/>
    <w:rsid w:val="00AC4180"/>
    <w:rsid w:val="00AC4F2D"/>
    <w:rsid w:val="00B039E0"/>
    <w:rsid w:val="00B44F4B"/>
    <w:rsid w:val="00C92718"/>
    <w:rsid w:val="00D51C7B"/>
    <w:rsid w:val="00D75CF0"/>
    <w:rsid w:val="00DD2970"/>
    <w:rsid w:val="00E650EA"/>
    <w:rsid w:val="00EC0BAF"/>
    <w:rsid w:val="00F11290"/>
    <w:rsid w:val="00F76EEC"/>
    <w:rsid w:val="00F845CC"/>
    <w:rsid w:val="00F97D20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F90B5"/>
  <w15:docId w15:val="{BF12B4C2-EAA3-46B9-AD87-B9E1D98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5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1">
    <w:name w:val="CV1"/>
    <w:basedOn w:val="Ttulo1"/>
    <w:link w:val="CV1Car"/>
    <w:qFormat/>
    <w:rsid w:val="006D5300"/>
    <w:pPr>
      <w:keepLines w:val="0"/>
      <w:suppressAutoHyphens/>
      <w:spacing w:before="240" w:after="240"/>
      <w:outlineLvl w:val="9"/>
    </w:pPr>
    <w:rPr>
      <w:rFonts w:ascii="Calibri" w:eastAsia="Times New Roman" w:hAnsi="Calibri" w:cs="Arial"/>
      <w:color w:val="365F91"/>
      <w:sz w:val="36"/>
      <w:szCs w:val="36"/>
      <w:lang w:eastAsia="en-US"/>
    </w:rPr>
  </w:style>
  <w:style w:type="paragraph" w:customStyle="1" w:styleId="CV2">
    <w:name w:val="CV2"/>
    <w:basedOn w:val="Ttulo2"/>
    <w:link w:val="CV2Car"/>
    <w:qFormat/>
    <w:rsid w:val="006D5300"/>
    <w:pPr>
      <w:keepLines w:val="0"/>
      <w:numPr>
        <w:numId w:val="2"/>
      </w:numPr>
      <w:suppressAutoHyphens/>
      <w:spacing w:before="360" w:after="120"/>
      <w:outlineLvl w:val="0"/>
    </w:pPr>
    <w:rPr>
      <w:rFonts w:ascii="Calibri" w:eastAsia="Times New Roman" w:hAnsi="Calibri" w:cs="Arial"/>
      <w:bCs w:val="0"/>
      <w:color w:val="404040"/>
      <w:sz w:val="28"/>
      <w:szCs w:val="28"/>
      <w:lang w:val="es-ES_tradnl" w:eastAsia="en-US"/>
    </w:rPr>
  </w:style>
  <w:style w:type="character" w:customStyle="1" w:styleId="CV1Car">
    <w:name w:val="CV1 Car"/>
    <w:basedOn w:val="Fuentedeprrafopredeter"/>
    <w:link w:val="CV1"/>
    <w:rsid w:val="006D5300"/>
    <w:rPr>
      <w:rFonts w:ascii="Calibri" w:eastAsia="Times New Roman" w:hAnsi="Calibri" w:cs="Arial"/>
      <w:b/>
      <w:bCs/>
      <w:color w:val="365F91"/>
      <w:sz w:val="36"/>
      <w:szCs w:val="36"/>
    </w:rPr>
  </w:style>
  <w:style w:type="character" w:customStyle="1" w:styleId="CV2Car">
    <w:name w:val="CV2 Car"/>
    <w:basedOn w:val="Fuentedeprrafopredeter"/>
    <w:link w:val="CV2"/>
    <w:rsid w:val="006D5300"/>
    <w:rPr>
      <w:rFonts w:ascii="Calibri" w:eastAsia="Times New Roman" w:hAnsi="Calibri" w:cs="Arial"/>
      <w:b/>
      <w:color w:val="404040"/>
      <w:sz w:val="28"/>
      <w:szCs w:val="28"/>
      <w:lang w:val="es-ES_tradnl"/>
    </w:rPr>
  </w:style>
  <w:style w:type="paragraph" w:customStyle="1" w:styleId="63">
    <w:name w:val="63"/>
    <w:basedOn w:val="Normal"/>
    <w:link w:val="63Car"/>
    <w:qFormat/>
    <w:rsid w:val="006D5300"/>
    <w:pPr>
      <w:suppressAutoHyphens/>
      <w:spacing w:before="120" w:after="120"/>
      <w:ind w:left="357"/>
      <w:jc w:val="both"/>
    </w:pPr>
    <w:rPr>
      <w:rFonts w:ascii="Calibri" w:eastAsia="Calibri" w:hAnsi="Calibri" w:cs="Arial"/>
      <w:sz w:val="22"/>
      <w:szCs w:val="20"/>
      <w:lang w:val="es-ES_tradnl" w:eastAsia="en-US"/>
    </w:rPr>
  </w:style>
  <w:style w:type="character" w:customStyle="1" w:styleId="63Car">
    <w:name w:val="63 Car"/>
    <w:basedOn w:val="Fuentedeprrafopredeter"/>
    <w:link w:val="63"/>
    <w:rsid w:val="006D5300"/>
    <w:rPr>
      <w:rFonts w:ascii="Calibri" w:eastAsia="Calibri" w:hAnsi="Calibri" w:cs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D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5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1746C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_tradn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1746C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stilo1">
    <w:name w:val="Estilo1"/>
    <w:basedOn w:val="Sinespaciado"/>
    <w:link w:val="Estilo1Car"/>
    <w:rsid w:val="00216D1A"/>
    <w:pPr>
      <w:jc w:val="center"/>
    </w:pPr>
    <w:rPr>
      <w:rFonts w:asciiTheme="minorHAnsi" w:eastAsiaTheme="minorHAnsi" w:hAnsiTheme="minorHAnsi" w:cstheme="minorBidi"/>
      <w:b/>
      <w:caps/>
      <w:color w:val="FFFFFF" w:themeColor="background1"/>
      <w:sz w:val="60"/>
      <w:szCs w:val="60"/>
      <w:lang w:val="es-ES_tradnl" w:eastAsia="en-US"/>
    </w:rPr>
  </w:style>
  <w:style w:type="character" w:customStyle="1" w:styleId="Estilo1Car">
    <w:name w:val="Estilo1 Car"/>
    <w:basedOn w:val="Fuentedeprrafopredeter"/>
    <w:link w:val="Estilo1"/>
    <w:rsid w:val="00216D1A"/>
    <w:rPr>
      <w:b/>
      <w:caps/>
      <w:color w:val="FFFFFF" w:themeColor="background1"/>
      <w:sz w:val="60"/>
      <w:szCs w:val="60"/>
      <w:lang w:val="es-ES_tradnl"/>
    </w:rPr>
  </w:style>
  <w:style w:type="paragraph" w:styleId="Sinespaciado">
    <w:name w:val="No Spacing"/>
    <w:uiPriority w:val="1"/>
    <w:qFormat/>
    <w:rsid w:val="0021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F7DA6"/>
    <w:pPr>
      <w:jc w:val="center"/>
    </w:pPr>
    <w:rPr>
      <w:rFonts w:ascii="Tahoma" w:hAnsi="Tahoma" w:cs="Tahoma"/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5F7DA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S1-subpara">
    <w:name w:val="S1-sub para"/>
    <w:basedOn w:val="Normal"/>
    <w:rsid w:val="00211D7E"/>
    <w:pPr>
      <w:numPr>
        <w:ilvl w:val="1"/>
        <w:numId w:val="10"/>
      </w:numPr>
      <w:spacing w:after="200"/>
      <w:jc w:val="both"/>
    </w:pPr>
    <w:rPr>
      <w:szCs w:val="20"/>
      <w:lang w:val="en-US" w:eastAsia="en-US"/>
    </w:rPr>
  </w:style>
  <w:style w:type="paragraph" w:customStyle="1" w:styleId="Level3Body">
    <w:name w:val="Level 3 (Body)"/>
    <w:rsid w:val="00211D7E"/>
    <w:pPr>
      <w:numPr>
        <w:numId w:val="10"/>
      </w:numPr>
      <w:tabs>
        <w:tab w:val="left" w:pos="1502"/>
      </w:tabs>
      <w:spacing w:after="0" w:line="270" w:lineRule="atLeast"/>
      <w:jc w:val="both"/>
    </w:pPr>
    <w:rPr>
      <w:rFonts w:ascii="Optima" w:eastAsia="Times New Roman" w:hAnsi="Optima" w:cs="Times New Roman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432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2iesBoliv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4486</Words>
  <Characters>24675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dosies</dc:creator>
  <cp:lastModifiedBy>dosies</cp:lastModifiedBy>
  <cp:revision>3</cp:revision>
  <cp:lastPrinted>2016-07-27T22:59:00Z</cp:lastPrinted>
  <dcterms:created xsi:type="dcterms:W3CDTF">2017-03-17T21:44:00Z</dcterms:created>
  <dcterms:modified xsi:type="dcterms:W3CDTF">2017-04-12T18:25:00Z</dcterms:modified>
</cp:coreProperties>
</file>